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ABA" w:rsidRPr="007F23D6" w:rsidRDefault="00A71744" w:rsidP="00E41C25">
      <w:pPr>
        <w:pStyle w:val="aff6"/>
        <w:bidi/>
        <w:jc w:val="both"/>
        <w:rPr>
          <w:rFonts w:ascii="Gisha" w:hAnsi="Gisha" w:cs="Gisha"/>
          <w:sz w:val="28"/>
          <w:szCs w:val="28"/>
          <w:rtl/>
          <w:lang w:bidi="he-IL"/>
        </w:rPr>
      </w:pPr>
      <w:bookmarkStart w:id="0" w:name="_GoBack"/>
      <w:bookmarkEnd w:id="0"/>
      <w:r>
        <w:rPr>
          <w:noProof/>
          <w:lang w:eastAsia="en-US" w:bidi="he-IL"/>
        </w:rPr>
        <w:drawing>
          <wp:anchor distT="0" distB="0" distL="114300" distR="114300" simplePos="0" relativeHeight="251677696" behindDoc="1" locked="0" layoutInCell="1" allowOverlap="1">
            <wp:simplePos x="0" y="0"/>
            <wp:positionH relativeFrom="page">
              <wp:posOffset>-651601</wp:posOffset>
            </wp:positionH>
            <wp:positionV relativeFrom="paragraph">
              <wp:posOffset>520428</wp:posOffset>
            </wp:positionV>
            <wp:extent cx="10842471" cy="7968343"/>
            <wp:effectExtent l="0" t="0" r="0" b="0"/>
            <wp:wrapNone/>
            <wp:docPr id="43" name="תמונה 43" descr="Little child girl superhero in a gesture to fly on clear blue sky background. kid super hero concept. Premium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ttle child girl superhero in a gesture to fly on clear blue sky background. kid super hero concept. Premium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0842471" cy="7968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870" w:rsidRPr="007F23D6">
        <w:rPr>
          <w:rFonts w:ascii="Gisha" w:hAnsi="Gisha" w:cs="Gisha"/>
          <w:noProof/>
          <w:rtl/>
          <w:lang w:eastAsia="en-US" w:bidi="he-IL"/>
        </w:rPr>
        <w:drawing>
          <wp:anchor distT="0" distB="0" distL="114300" distR="114300" simplePos="0" relativeHeight="251666432" behindDoc="0" locked="0" layoutInCell="1" allowOverlap="1" wp14:anchorId="010EEE79" wp14:editId="34DF3674">
            <wp:simplePos x="0" y="0"/>
            <wp:positionH relativeFrom="margin">
              <wp:posOffset>-314688</wp:posOffset>
            </wp:positionH>
            <wp:positionV relativeFrom="paragraph">
              <wp:posOffset>-341267</wp:posOffset>
            </wp:positionV>
            <wp:extent cx="1640840" cy="756285"/>
            <wp:effectExtent l="0" t="0" r="0" b="5715"/>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נציבת תלונות ילדים02-02 (3).png"/>
                    <pic:cNvPicPr/>
                  </pic:nvPicPr>
                  <pic:blipFill rotWithShape="1">
                    <a:blip r:embed="rId12" cstate="print">
                      <a:extLst>
                        <a:ext uri="{28A0092B-C50C-407E-A947-70E740481C1C}">
                          <a14:useLocalDpi xmlns:a14="http://schemas.microsoft.com/office/drawing/2010/main" val="0"/>
                        </a:ext>
                      </a:extLst>
                    </a:blip>
                    <a:srcRect t="21812" b="22485"/>
                    <a:stretch/>
                  </pic:blipFill>
                  <pic:spPr bwMode="auto">
                    <a:xfrm>
                      <a:off x="0" y="0"/>
                      <a:ext cx="1640840" cy="756285"/>
                    </a:xfrm>
                    <a:prstGeom prst="rect">
                      <a:avLst/>
                    </a:prstGeom>
                    <a:blipFill>
                      <a:blip r:embed="rId13"/>
                      <a:stretch>
                        <a:fillRect/>
                      </a:stretch>
                    </a:blipFill>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1182" w:rsidRPr="007F23D6" w:rsidRDefault="00F41182" w:rsidP="00512B57">
      <w:pPr>
        <w:pStyle w:val="a9"/>
        <w:pBdr>
          <w:top w:val="single" w:sz="18" w:space="1" w:color="44709D" w:themeColor="accent3"/>
          <w:bottom w:val="single" w:sz="18" w:space="31" w:color="44709D" w:themeColor="accent3"/>
        </w:pBdr>
        <w:bidi/>
        <w:spacing w:line="276" w:lineRule="auto"/>
        <w:rPr>
          <w:rFonts w:ascii="Gisha" w:hAnsi="Gisha" w:cs="Gisha"/>
          <w:sz w:val="28"/>
          <w:szCs w:val="28"/>
          <w:rtl/>
          <w:lang w:bidi="he-IL"/>
        </w:rPr>
      </w:pPr>
      <w:r w:rsidRPr="007F23D6">
        <w:rPr>
          <w:rFonts w:ascii="Gisha" w:hAnsi="Gisha" w:cs="Gisha"/>
          <w:sz w:val="28"/>
          <w:szCs w:val="28"/>
          <w:rtl/>
          <w:lang w:bidi="he-IL"/>
        </w:rPr>
        <w:t xml:space="preserve">נציבות פניות ילדים ונוער </w:t>
      </w:r>
      <w:r w:rsidR="00F40F25" w:rsidRPr="007F23D6">
        <w:rPr>
          <w:rFonts w:ascii="Gisha" w:hAnsi="Gisha" w:cs="Gisha"/>
          <w:sz w:val="28"/>
          <w:szCs w:val="28"/>
          <w:rtl/>
          <w:lang w:bidi="he-IL"/>
        </w:rPr>
        <w:t xml:space="preserve">            </w:t>
      </w:r>
      <w:r w:rsidRPr="007F23D6">
        <w:rPr>
          <w:rFonts w:ascii="Gisha" w:hAnsi="Gisha" w:cs="Gisha"/>
          <w:sz w:val="28"/>
          <w:szCs w:val="28"/>
          <w:rtl/>
          <w:lang w:bidi="he-IL"/>
        </w:rPr>
        <w:t>בהשמה חוץ ביתית</w:t>
      </w:r>
    </w:p>
    <w:p w:rsidR="00AE2ABA" w:rsidRPr="007F23D6" w:rsidRDefault="000212B6" w:rsidP="00D06E3A">
      <w:pPr>
        <w:pStyle w:val="a9"/>
        <w:pBdr>
          <w:top w:val="single" w:sz="18" w:space="1" w:color="44709D" w:themeColor="accent3"/>
          <w:bottom w:val="single" w:sz="18" w:space="31" w:color="44709D" w:themeColor="accent3"/>
        </w:pBdr>
        <w:bidi/>
        <w:spacing w:line="276" w:lineRule="auto"/>
        <w:rPr>
          <w:rFonts w:ascii="Gisha" w:hAnsi="Gisha" w:cs="Gisha"/>
          <w:lang w:bidi="he-IL"/>
        </w:rPr>
      </w:pPr>
      <w:r>
        <w:rPr>
          <w:rFonts w:ascii="Gisha" w:hAnsi="Gisha" w:cs="Gisha"/>
          <w:rtl/>
          <w:lang w:bidi="he-IL"/>
        </w:rPr>
        <w:t>דו"ח סיכום</w:t>
      </w:r>
      <w:r>
        <w:rPr>
          <w:rFonts w:ascii="Gisha" w:hAnsi="Gisha" w:cs="Gisha" w:hint="cs"/>
          <w:rtl/>
          <w:lang w:bidi="he-IL"/>
        </w:rPr>
        <w:t xml:space="preserve"> </w:t>
      </w:r>
      <w:r w:rsidR="00EF110D" w:rsidRPr="007F23D6">
        <w:rPr>
          <w:rFonts w:ascii="Gisha" w:hAnsi="Gisha" w:cs="Gisha"/>
          <w:rtl/>
          <w:lang w:bidi="he-IL"/>
        </w:rPr>
        <w:t xml:space="preserve">שנת </w:t>
      </w:r>
      <w:r w:rsidR="00D06E3A">
        <w:rPr>
          <w:rFonts w:ascii="Gisha" w:hAnsi="Gisha" w:cs="Gisha" w:hint="cs"/>
          <w:rtl/>
          <w:lang w:bidi="he-IL"/>
        </w:rPr>
        <w:t>2020</w:t>
      </w:r>
    </w:p>
    <w:p w:rsidR="00AE2ABA" w:rsidRPr="007F23D6" w:rsidRDefault="00A71744" w:rsidP="00D06E3A">
      <w:pPr>
        <w:pStyle w:val="aff0"/>
        <w:bidi/>
        <w:jc w:val="both"/>
        <w:rPr>
          <w:rFonts w:ascii="Gisha" w:hAnsi="Gisha" w:cs="Gisha"/>
          <w:rtl/>
          <w:lang w:bidi="he-IL"/>
        </w:rPr>
      </w:pPr>
      <w:r>
        <w:rPr>
          <w:rFonts w:ascii="Gisha" w:hAnsi="Gisha" w:cs="Gisha" w:hint="cs"/>
          <w:rtl/>
          <w:lang w:bidi="he-IL"/>
        </w:rPr>
        <w:t>נובמבר 2020</w:t>
      </w:r>
    </w:p>
    <w:tbl>
      <w:tblPr>
        <w:tblpPr w:leftFromText="180" w:rightFromText="180" w:vertAnchor="text" w:horzAnchor="page" w:tblpX="4191" w:tblpY="2938"/>
        <w:bidiVisual/>
        <w:tblW w:w="2605" w:type="pct"/>
        <w:tblCellMar>
          <w:left w:w="0" w:type="dxa"/>
          <w:right w:w="115" w:type="dxa"/>
        </w:tblCellMar>
        <w:tblLook w:val="0600" w:firstRow="0" w:lastRow="0" w:firstColumn="0" w:lastColumn="0" w:noHBand="1" w:noVBand="1"/>
      </w:tblPr>
      <w:tblGrid>
        <w:gridCol w:w="1690"/>
        <w:gridCol w:w="1911"/>
        <w:gridCol w:w="1715"/>
      </w:tblGrid>
      <w:tr w:rsidR="00EF110D" w:rsidRPr="007F23D6" w:rsidTr="00EF110D">
        <w:trPr>
          <w:trHeight w:val="953"/>
        </w:trPr>
        <w:tc>
          <w:tcPr>
            <w:tcW w:w="1590" w:type="pct"/>
            <w:tcMar>
              <w:top w:w="72" w:type="dxa"/>
            </w:tcMar>
            <w:vAlign w:val="center"/>
          </w:tcPr>
          <w:p w:rsidR="00F41182" w:rsidRPr="007F23D6" w:rsidRDefault="00F41182" w:rsidP="00E41C25">
            <w:pPr>
              <w:bidi/>
              <w:jc w:val="both"/>
              <w:rPr>
                <w:rFonts w:ascii="Gisha" w:hAnsi="Gisha" w:cs="Gisha"/>
              </w:rPr>
            </w:pPr>
          </w:p>
        </w:tc>
        <w:tc>
          <w:tcPr>
            <w:tcW w:w="1797" w:type="pct"/>
            <w:tcMar>
              <w:top w:w="72" w:type="dxa"/>
            </w:tcMar>
            <w:vAlign w:val="center"/>
          </w:tcPr>
          <w:p w:rsidR="00EF110D" w:rsidRPr="007F23D6" w:rsidRDefault="00EF110D" w:rsidP="00E41C25">
            <w:pPr>
              <w:pStyle w:val="a5"/>
              <w:bidi/>
              <w:jc w:val="both"/>
              <w:rPr>
                <w:rFonts w:ascii="Gisha" w:hAnsi="Gisha" w:cs="Gisha"/>
              </w:rPr>
            </w:pPr>
          </w:p>
        </w:tc>
        <w:tc>
          <w:tcPr>
            <w:tcW w:w="1613" w:type="pct"/>
            <w:tcMar>
              <w:top w:w="72" w:type="dxa"/>
            </w:tcMar>
            <w:vAlign w:val="center"/>
          </w:tcPr>
          <w:p w:rsidR="00EF110D" w:rsidRPr="007F23D6" w:rsidRDefault="00EF110D" w:rsidP="00E41C25">
            <w:pPr>
              <w:pStyle w:val="a5"/>
              <w:bidi/>
              <w:jc w:val="both"/>
              <w:rPr>
                <w:rFonts w:ascii="Gisha" w:hAnsi="Gisha" w:cs="Gisha"/>
              </w:rPr>
            </w:pPr>
          </w:p>
        </w:tc>
      </w:tr>
    </w:tbl>
    <w:p w:rsidR="00381B93" w:rsidRPr="007F23D6" w:rsidRDefault="00A71744" w:rsidP="000212B6">
      <w:pPr>
        <w:pStyle w:val="aff7"/>
        <w:bidi/>
        <w:jc w:val="both"/>
        <w:rPr>
          <w:rFonts w:ascii="Gisha" w:hAnsi="Gisha" w:cs="Gisha"/>
        </w:rPr>
      </w:pPr>
      <w:r w:rsidRPr="00EC42C8">
        <w:rPr>
          <w:rFonts w:cs="Arial" w:hint="cs"/>
          <w:noProof/>
          <w:rtl/>
          <w:lang w:eastAsia="en-US" w:bidi="he-IL"/>
        </w:rPr>
        <w:drawing>
          <wp:anchor distT="0" distB="0" distL="114300" distR="114300" simplePos="0" relativeHeight="251675648" behindDoc="0" locked="0" layoutInCell="1" allowOverlap="1" wp14:anchorId="5F84DA6D" wp14:editId="06BC7872">
            <wp:simplePos x="0" y="0"/>
            <wp:positionH relativeFrom="margin">
              <wp:align>center</wp:align>
            </wp:positionH>
            <wp:positionV relativeFrom="paragraph">
              <wp:posOffset>4630782</wp:posOffset>
            </wp:positionV>
            <wp:extent cx="990600" cy="984964"/>
            <wp:effectExtent l="0" t="0" r="0" b="5715"/>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סמל מדינת ישראל.png"/>
                    <pic:cNvPicPr/>
                  </pic:nvPicPr>
                  <pic:blipFill>
                    <a:blip r:embed="rId14">
                      <a:extLst>
                        <a:ext uri="{28A0092B-C50C-407E-A947-70E740481C1C}">
                          <a14:useLocalDpi xmlns:a14="http://schemas.microsoft.com/office/drawing/2010/main" val="0"/>
                        </a:ext>
                      </a:extLst>
                    </a:blip>
                    <a:stretch>
                      <a:fillRect/>
                    </a:stretch>
                  </pic:blipFill>
                  <pic:spPr>
                    <a:xfrm>
                      <a:off x="0" y="0"/>
                      <a:ext cx="990600" cy="984964"/>
                    </a:xfrm>
                    <a:prstGeom prst="rect">
                      <a:avLst/>
                    </a:prstGeom>
                  </pic:spPr>
                </pic:pic>
              </a:graphicData>
            </a:graphic>
            <wp14:sizeRelH relativeFrom="margin">
              <wp14:pctWidth>0</wp14:pctWidth>
            </wp14:sizeRelH>
            <wp14:sizeRelV relativeFrom="margin">
              <wp14:pctHeight>0</wp14:pctHeight>
            </wp14:sizeRelV>
          </wp:anchor>
        </w:drawing>
      </w:r>
    </w:p>
    <w:tbl>
      <w:tblPr>
        <w:bidiVisual/>
        <w:tblW w:w="5000" w:type="pct"/>
        <w:tblLayout w:type="fixed"/>
        <w:tblCellMar>
          <w:left w:w="115" w:type="dxa"/>
          <w:right w:w="115" w:type="dxa"/>
        </w:tblCellMar>
        <w:tblLook w:val="0600" w:firstRow="0" w:lastRow="0" w:firstColumn="0" w:lastColumn="0" w:noHBand="1" w:noVBand="1"/>
      </w:tblPr>
      <w:tblGrid>
        <w:gridCol w:w="4968"/>
        <w:gridCol w:w="267"/>
        <w:gridCol w:w="4969"/>
      </w:tblGrid>
      <w:tr w:rsidR="00AE7790" w:rsidRPr="007F23D6" w:rsidTr="00E837D7">
        <w:trPr>
          <w:trHeight w:val="652"/>
        </w:trPr>
        <w:tc>
          <w:tcPr>
            <w:tcW w:w="5000" w:type="pct"/>
            <w:gridSpan w:val="3"/>
          </w:tcPr>
          <w:p w:rsidR="00AE7790" w:rsidRPr="007B7DA7" w:rsidRDefault="00AE7790" w:rsidP="00AE7790">
            <w:pPr>
              <w:pStyle w:val="1"/>
              <w:bidi/>
              <w:spacing w:before="0"/>
              <w:rPr>
                <w:rFonts w:ascii="Arial" w:hAnsi="Arial" w:cs="Arial"/>
                <w:color w:val="FE6809"/>
                <w:sz w:val="33"/>
                <w:szCs w:val="33"/>
              </w:rPr>
            </w:pPr>
            <w:bookmarkStart w:id="1" w:name="_Hlk514587801"/>
          </w:p>
        </w:tc>
      </w:tr>
      <w:tr w:rsidR="00AE7790" w:rsidRPr="007F23D6" w:rsidTr="00E837D7">
        <w:trPr>
          <w:trHeight w:val="112"/>
        </w:trPr>
        <w:tc>
          <w:tcPr>
            <w:tcW w:w="5000" w:type="pct"/>
            <w:gridSpan w:val="3"/>
          </w:tcPr>
          <w:p w:rsidR="00AE7790" w:rsidRDefault="00AE7790" w:rsidP="00AE7790">
            <w:pPr>
              <w:bidi/>
              <w:rPr>
                <w:rFonts w:ascii="Arial" w:hAnsi="Arial" w:cs="Guttman Yad-Brush"/>
                <w:b/>
                <w:bCs/>
                <w:color w:val="FE6809"/>
                <w:sz w:val="44"/>
                <w:szCs w:val="44"/>
                <w:rtl/>
                <w:lang w:bidi="he-IL"/>
              </w:rPr>
            </w:pPr>
            <w:r w:rsidRPr="007B7DA7">
              <w:rPr>
                <w:rFonts w:ascii="Arial" w:hAnsi="Arial" w:cs="Arial"/>
                <w:color w:val="000000"/>
                <w:sz w:val="18"/>
                <w:szCs w:val="18"/>
                <w:rtl/>
              </w:rPr>
              <w:br/>
            </w:r>
            <w:r w:rsidRPr="007B7DA7">
              <w:rPr>
                <w:rFonts w:ascii="Arial" w:hAnsi="Arial" w:cs="Arial"/>
                <w:color w:val="000000"/>
                <w:sz w:val="18"/>
                <w:szCs w:val="18"/>
                <w:rtl/>
              </w:rPr>
              <w:br/>
            </w:r>
            <w:r w:rsidRPr="007B7DA7">
              <w:rPr>
                <w:rFonts w:ascii="Arial" w:hAnsi="Arial" w:cs="Arial"/>
                <w:color w:val="000000"/>
                <w:sz w:val="18"/>
                <w:szCs w:val="18"/>
                <w:rtl/>
              </w:rPr>
              <w:br/>
            </w:r>
          </w:p>
          <w:p w:rsidR="00AE7790" w:rsidRDefault="00AE7790" w:rsidP="00AE7790">
            <w:pPr>
              <w:bidi/>
              <w:rPr>
                <w:rFonts w:ascii="Arial" w:hAnsi="Arial" w:cs="Guttman Yad-Brush"/>
                <w:b/>
                <w:bCs/>
                <w:color w:val="FE6809"/>
                <w:sz w:val="44"/>
                <w:szCs w:val="44"/>
                <w:rtl/>
              </w:rPr>
            </w:pPr>
          </w:p>
          <w:p w:rsidR="00AE7790" w:rsidRPr="00A31F55" w:rsidRDefault="00AE7790" w:rsidP="00AE7790">
            <w:pPr>
              <w:bidi/>
              <w:rPr>
                <w:rStyle w:val="artistlyricstext1"/>
                <w:rFonts w:ascii="Gisha" w:hAnsi="Gisha" w:cs="Gisha"/>
                <w:sz w:val="72"/>
                <w:szCs w:val="72"/>
                <w:rtl/>
              </w:rPr>
            </w:pPr>
            <w:r w:rsidRPr="00A31F55">
              <w:rPr>
                <w:rFonts w:ascii="Gisha" w:hAnsi="Gisha" w:cs="Gisha"/>
                <w:b/>
                <w:bCs/>
                <w:color w:val="FE6809"/>
                <w:sz w:val="72"/>
                <w:szCs w:val="72"/>
                <w:rtl/>
                <w:lang w:bidi="he-IL"/>
              </w:rPr>
              <w:lastRenderedPageBreak/>
              <w:t>הילד הזה הוא אני</w:t>
            </w:r>
          </w:p>
          <w:p w:rsidR="00AE7790" w:rsidRPr="00A31F55" w:rsidRDefault="00AE7790" w:rsidP="00AE7790">
            <w:pPr>
              <w:bidi/>
              <w:rPr>
                <w:rStyle w:val="artistlyricstext1"/>
                <w:rFonts w:ascii="Gisha" w:hAnsi="Gisha" w:cs="Gisha"/>
                <w:sz w:val="28"/>
                <w:szCs w:val="28"/>
                <w:rtl/>
              </w:rPr>
            </w:pPr>
            <w:r w:rsidRPr="00A31F55">
              <w:rPr>
                <w:rFonts w:ascii="Gisha" w:hAnsi="Gisha" w:cs="Gisha"/>
                <w:b/>
                <w:bCs/>
                <w:color w:val="000000"/>
                <w:sz w:val="28"/>
                <w:szCs w:val="28"/>
                <w:rtl/>
                <w:lang w:bidi="he-IL"/>
              </w:rPr>
              <w:t>מילים</w:t>
            </w:r>
            <w:r w:rsidRPr="00A31F55">
              <w:rPr>
                <w:rFonts w:ascii="Gisha" w:hAnsi="Gisha" w:cs="Gisha"/>
                <w:b/>
                <w:bCs/>
                <w:color w:val="000000"/>
                <w:sz w:val="28"/>
                <w:szCs w:val="28"/>
                <w:rtl/>
              </w:rPr>
              <w:t xml:space="preserve">: </w:t>
            </w:r>
            <w:hyperlink r:id="rId15" w:history="1">
              <w:r w:rsidRPr="00A31F55">
                <w:rPr>
                  <w:rStyle w:val="Hyperlink"/>
                  <w:rFonts w:ascii="Gisha" w:hAnsi="Gisha" w:cs="Gisha"/>
                  <w:b/>
                  <w:bCs/>
                  <w:color w:val="000000"/>
                  <w:sz w:val="28"/>
                  <w:szCs w:val="28"/>
                  <w:u w:val="none"/>
                  <w:rtl/>
                  <w:lang w:bidi="he-IL"/>
                </w:rPr>
                <w:t>יהודה אטלס</w:t>
              </w:r>
            </w:hyperlink>
            <w:r w:rsidRPr="00A31F55">
              <w:rPr>
                <w:rFonts w:ascii="Gisha" w:hAnsi="Gisha" w:cs="Gisha"/>
                <w:color w:val="000000"/>
                <w:sz w:val="28"/>
                <w:szCs w:val="28"/>
                <w:rtl/>
              </w:rPr>
              <w:br/>
            </w:r>
            <w:r w:rsidRPr="00A31F55">
              <w:rPr>
                <w:rFonts w:ascii="Gisha" w:hAnsi="Gisha" w:cs="Gisha"/>
                <w:b/>
                <w:bCs/>
                <w:color w:val="000000"/>
                <w:sz w:val="28"/>
                <w:szCs w:val="28"/>
                <w:rtl/>
                <w:lang w:bidi="he-IL"/>
              </w:rPr>
              <w:t>לחן</w:t>
            </w:r>
            <w:r w:rsidRPr="00A31F55">
              <w:rPr>
                <w:rFonts w:ascii="Gisha" w:hAnsi="Gisha" w:cs="Gisha"/>
                <w:b/>
                <w:bCs/>
                <w:color w:val="000000"/>
                <w:sz w:val="28"/>
                <w:szCs w:val="28"/>
                <w:rtl/>
              </w:rPr>
              <w:t xml:space="preserve">: </w:t>
            </w:r>
            <w:hyperlink r:id="rId16" w:history="1">
              <w:r w:rsidRPr="00A31F55">
                <w:rPr>
                  <w:rStyle w:val="Hyperlink"/>
                  <w:rFonts w:ascii="Gisha" w:hAnsi="Gisha" w:cs="Gisha"/>
                  <w:b/>
                  <w:bCs/>
                  <w:color w:val="000000"/>
                  <w:sz w:val="28"/>
                  <w:szCs w:val="28"/>
                  <w:u w:val="none"/>
                  <w:rtl/>
                  <w:lang w:bidi="he-IL"/>
                </w:rPr>
                <w:t>אבנר קנר</w:t>
              </w:r>
            </w:hyperlink>
          </w:p>
          <w:p w:rsidR="00AE7790" w:rsidRPr="00A31F55" w:rsidRDefault="00AE7790" w:rsidP="00AE7790">
            <w:pPr>
              <w:bidi/>
              <w:rPr>
                <w:rStyle w:val="artistlyricstext1"/>
                <w:rFonts w:ascii="Gisha" w:hAnsi="Gisha" w:cs="Gisha"/>
                <w:sz w:val="36"/>
                <w:szCs w:val="36"/>
                <w:rtl/>
              </w:rPr>
            </w:pPr>
          </w:p>
          <w:p w:rsidR="00AE7790" w:rsidRDefault="00AE7790" w:rsidP="00AE7790">
            <w:pPr>
              <w:bidi/>
            </w:pPr>
            <w:r w:rsidRPr="00A31F55">
              <w:rPr>
                <w:rStyle w:val="artistlyricstext1"/>
                <w:rFonts w:ascii="Gisha" w:hAnsi="Gisha" w:cs="Gisha"/>
                <w:sz w:val="36"/>
                <w:szCs w:val="36"/>
                <w:rtl/>
                <w:lang w:bidi="he-IL"/>
              </w:rPr>
              <w:t xml:space="preserve">אנשים זרים שאני בכלל לא מכיר </w:t>
            </w:r>
            <w:r w:rsidRPr="00A31F55">
              <w:rPr>
                <w:rFonts w:ascii="Gisha" w:hAnsi="Gisha" w:cs="Gisha"/>
                <w:color w:val="000000"/>
                <w:sz w:val="36"/>
                <w:szCs w:val="36"/>
                <w:rtl/>
              </w:rPr>
              <w:br/>
            </w:r>
            <w:r w:rsidRPr="00A31F55">
              <w:rPr>
                <w:rStyle w:val="artistlyricstext1"/>
                <w:rFonts w:ascii="Gisha" w:hAnsi="Gisha" w:cs="Gisha"/>
                <w:sz w:val="36"/>
                <w:szCs w:val="36"/>
                <w:rtl/>
                <w:lang w:bidi="he-IL"/>
              </w:rPr>
              <w:t xml:space="preserve">ממקומות אחרים וגם פה מהעיר </w:t>
            </w:r>
            <w:r w:rsidRPr="00A31F55">
              <w:rPr>
                <w:rFonts w:ascii="Gisha" w:hAnsi="Gisha" w:cs="Gisha"/>
                <w:color w:val="000000"/>
                <w:sz w:val="36"/>
                <w:szCs w:val="36"/>
                <w:rtl/>
              </w:rPr>
              <w:br/>
            </w:r>
            <w:r w:rsidRPr="00A31F55">
              <w:rPr>
                <w:rStyle w:val="artistlyricstext1"/>
                <w:rFonts w:ascii="Gisha" w:hAnsi="Gisha" w:cs="Gisha"/>
                <w:sz w:val="36"/>
                <w:szCs w:val="36"/>
                <w:rtl/>
                <w:lang w:bidi="he-IL"/>
              </w:rPr>
              <w:t xml:space="preserve">הייתי רוצה שידעו כולם </w:t>
            </w:r>
            <w:r w:rsidRPr="00A31F55">
              <w:rPr>
                <w:rFonts w:ascii="Gisha" w:hAnsi="Gisha" w:cs="Gisha"/>
                <w:color w:val="000000"/>
                <w:sz w:val="36"/>
                <w:szCs w:val="36"/>
                <w:rtl/>
              </w:rPr>
              <w:br/>
            </w:r>
            <w:r w:rsidRPr="00A4260A">
              <w:rPr>
                <w:rStyle w:val="artistlyricstext1"/>
                <w:rFonts w:ascii="Gisha" w:hAnsi="Gisha" w:cs="Gisha"/>
                <w:b/>
                <w:bCs/>
                <w:sz w:val="36"/>
                <w:szCs w:val="36"/>
                <w:rtl/>
                <w:lang w:bidi="he-IL"/>
              </w:rPr>
              <w:t>שיש ילד אחד בעולם</w:t>
            </w:r>
            <w:r w:rsidRPr="00A31F55">
              <w:rPr>
                <w:rStyle w:val="artistlyricstext1"/>
                <w:rFonts w:ascii="Gisha" w:hAnsi="Gisha" w:cs="Gisha"/>
                <w:sz w:val="36"/>
                <w:szCs w:val="36"/>
                <w:rtl/>
                <w:lang w:bidi="he-IL"/>
              </w:rPr>
              <w:t xml:space="preserve"> </w:t>
            </w:r>
            <w:r w:rsidRPr="00A31F55">
              <w:rPr>
                <w:rFonts w:ascii="Gisha" w:hAnsi="Gisha" w:cs="Gisha"/>
                <w:color w:val="000000"/>
                <w:sz w:val="36"/>
                <w:szCs w:val="36"/>
                <w:rtl/>
              </w:rPr>
              <w:br/>
            </w:r>
            <w:r w:rsidRPr="00A31F55">
              <w:rPr>
                <w:rFonts w:ascii="Gisha" w:hAnsi="Gisha" w:cs="Gisha"/>
                <w:color w:val="000000"/>
                <w:sz w:val="36"/>
                <w:szCs w:val="36"/>
                <w:rtl/>
              </w:rPr>
              <w:br/>
            </w:r>
            <w:r w:rsidRPr="00A31F55">
              <w:rPr>
                <w:rStyle w:val="artistlyricstext1"/>
                <w:rFonts w:ascii="Gisha" w:hAnsi="Gisha" w:cs="Gisha"/>
                <w:b/>
                <w:bCs/>
                <w:sz w:val="36"/>
                <w:szCs w:val="36"/>
                <w:rtl/>
                <w:lang w:bidi="he-IL"/>
              </w:rPr>
              <w:t>והילד הזה</w:t>
            </w:r>
            <w:r w:rsidRPr="00A31F55">
              <w:rPr>
                <w:rStyle w:val="artistlyricstext1"/>
                <w:rFonts w:ascii="Gisha" w:hAnsi="Gisha" w:cs="Gisha"/>
                <w:b/>
                <w:bCs/>
                <w:sz w:val="36"/>
                <w:szCs w:val="36"/>
                <w:rtl/>
              </w:rPr>
              <w:t xml:space="preserve">, </w:t>
            </w:r>
            <w:r w:rsidRPr="00A31F55">
              <w:rPr>
                <w:rStyle w:val="artistlyricstext1"/>
                <w:rFonts w:ascii="Gisha" w:hAnsi="Gisha" w:cs="Gisha"/>
                <w:b/>
                <w:bCs/>
                <w:sz w:val="36"/>
                <w:szCs w:val="36"/>
                <w:rtl/>
                <w:lang w:bidi="he-IL"/>
              </w:rPr>
              <w:t>ה</w:t>
            </w:r>
            <w:r w:rsidR="00D06E3A">
              <w:rPr>
                <w:rStyle w:val="artistlyricstext1"/>
                <w:rFonts w:ascii="Gisha" w:hAnsi="Gisha" w:cs="Gisha" w:hint="cs"/>
                <w:b/>
                <w:bCs/>
                <w:sz w:val="36"/>
                <w:szCs w:val="36"/>
                <w:rtl/>
                <w:lang w:bidi="he-IL"/>
              </w:rPr>
              <w:t>ילד ה</w:t>
            </w:r>
            <w:r w:rsidRPr="00A31F55">
              <w:rPr>
                <w:rStyle w:val="artistlyricstext1"/>
                <w:rFonts w:ascii="Gisha" w:hAnsi="Gisha" w:cs="Gisha"/>
                <w:b/>
                <w:bCs/>
                <w:sz w:val="36"/>
                <w:szCs w:val="36"/>
                <w:rtl/>
                <w:lang w:bidi="he-IL"/>
              </w:rPr>
              <w:t>זה הוא אני</w:t>
            </w:r>
            <w:r w:rsidRPr="007B7DA7">
              <w:rPr>
                <w:rStyle w:val="artistlyricstext1"/>
                <w:rFonts w:ascii="Arial" w:hAnsi="Arial" w:cs="Arial"/>
                <w:rtl/>
              </w:rPr>
              <w:t xml:space="preserve"> </w:t>
            </w:r>
          </w:p>
        </w:tc>
      </w:tr>
      <w:tr w:rsidR="00AE7790" w:rsidRPr="007F23D6" w:rsidTr="000F36DE">
        <w:trPr>
          <w:trHeight w:val="3982"/>
        </w:trPr>
        <w:tc>
          <w:tcPr>
            <w:tcW w:w="2434" w:type="pct"/>
          </w:tcPr>
          <w:p w:rsidR="00FC0457" w:rsidRDefault="00FC0457" w:rsidP="00AE7790">
            <w:pPr>
              <w:pStyle w:val="1"/>
              <w:bidi/>
              <w:spacing w:before="0"/>
              <w:rPr>
                <w:rFonts w:ascii="Arial" w:hAnsi="Arial" w:cs="Arial"/>
                <w:color w:val="FE6809"/>
                <w:sz w:val="33"/>
                <w:szCs w:val="33"/>
                <w:lang w:bidi="he-IL"/>
              </w:rPr>
            </w:pPr>
          </w:p>
          <w:p w:rsidR="00AE7790" w:rsidRPr="007B7DA7" w:rsidRDefault="000212B6" w:rsidP="00FC0457">
            <w:pPr>
              <w:pStyle w:val="1"/>
              <w:bidi/>
              <w:spacing w:before="0"/>
              <w:rPr>
                <w:rFonts w:ascii="Arial" w:hAnsi="Arial" w:cs="Arial"/>
                <w:color w:val="FE6809"/>
                <w:sz w:val="33"/>
                <w:szCs w:val="33"/>
                <w:lang w:bidi="he-IL"/>
              </w:rPr>
            </w:pPr>
            <w:r>
              <w:rPr>
                <w:noProof/>
                <w:lang w:eastAsia="en-US" w:bidi="he-IL"/>
              </w:rPr>
              <w:drawing>
                <wp:anchor distT="0" distB="0" distL="114300" distR="114300" simplePos="0" relativeHeight="251676672" behindDoc="0" locked="0" layoutInCell="1" allowOverlap="1">
                  <wp:simplePos x="0" y="0"/>
                  <wp:positionH relativeFrom="column">
                    <wp:posOffset>-2287426</wp:posOffset>
                  </wp:positionH>
                  <wp:positionV relativeFrom="paragraph">
                    <wp:posOffset>347617</wp:posOffset>
                  </wp:positionV>
                  <wp:extent cx="4234543" cy="2820474"/>
                  <wp:effectExtent l="171450" t="171450" r="166370" b="170815"/>
                  <wp:wrapNone/>
                  <wp:docPr id="42" name="תמונה 42" descr="Closeup of rubber duckies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up of rubber duckies Free 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4543" cy="282047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131" w:type="pct"/>
          </w:tcPr>
          <w:p w:rsidR="00AE7790" w:rsidRPr="007F23D6" w:rsidRDefault="00AE7790" w:rsidP="00AE7790">
            <w:pPr>
              <w:bidi/>
              <w:rPr>
                <w:rFonts w:ascii="Gisha" w:hAnsi="Gisha" w:cs="Gisha"/>
              </w:rPr>
            </w:pPr>
          </w:p>
        </w:tc>
        <w:tc>
          <w:tcPr>
            <w:tcW w:w="2435" w:type="pct"/>
          </w:tcPr>
          <w:p w:rsidR="00AE7790" w:rsidRPr="007F23D6" w:rsidRDefault="00AE7790" w:rsidP="00AE7790">
            <w:pPr>
              <w:bidi/>
              <w:rPr>
                <w:rFonts w:ascii="Gisha" w:hAnsi="Gisha" w:cs="Gisha"/>
              </w:rPr>
            </w:pPr>
          </w:p>
        </w:tc>
      </w:tr>
      <w:tr w:rsidR="00DE3D86" w:rsidRPr="007F23D6" w:rsidTr="00DE3D86">
        <w:tc>
          <w:tcPr>
            <w:tcW w:w="5000" w:type="pct"/>
            <w:gridSpan w:val="3"/>
          </w:tcPr>
          <w:p w:rsidR="00DE3D86" w:rsidRPr="007F23D6" w:rsidRDefault="00DE3D86" w:rsidP="00E41C25">
            <w:pPr>
              <w:pStyle w:val="aff4"/>
              <w:bidi/>
              <w:jc w:val="both"/>
              <w:rPr>
                <w:rFonts w:ascii="Gisha" w:hAnsi="Gisha" w:cs="Gisha"/>
              </w:rPr>
            </w:pPr>
          </w:p>
        </w:tc>
      </w:tr>
      <w:bookmarkEnd w:id="1"/>
    </w:tbl>
    <w:p w:rsidR="00116286" w:rsidRDefault="00116286" w:rsidP="00E41C25">
      <w:pPr>
        <w:bidi/>
        <w:spacing w:after="0"/>
        <w:jc w:val="both"/>
        <w:rPr>
          <w:rFonts w:ascii="Gisha" w:hAnsi="Gisha" w:cs="Gisha"/>
          <w:sz w:val="20"/>
          <w:rtl/>
          <w:lang w:bidi="he-IL"/>
        </w:rPr>
      </w:pPr>
    </w:p>
    <w:p w:rsidR="007F23D6" w:rsidRPr="007F23D6" w:rsidRDefault="007F23D6" w:rsidP="007F23D6">
      <w:pPr>
        <w:bidi/>
        <w:spacing w:after="0"/>
        <w:jc w:val="both"/>
        <w:rPr>
          <w:rFonts w:ascii="Gisha" w:hAnsi="Gisha" w:cs="Gisha"/>
          <w:sz w:val="20"/>
          <w:rtl/>
          <w:lang w:bidi="he-IL"/>
        </w:rPr>
      </w:pPr>
    </w:p>
    <w:tbl>
      <w:tblPr>
        <w:bidiVisual/>
        <w:tblW w:w="6561" w:type="pct"/>
        <w:tblLayout w:type="fixed"/>
        <w:tblCellMar>
          <w:left w:w="115" w:type="dxa"/>
          <w:right w:w="115" w:type="dxa"/>
        </w:tblCellMar>
        <w:tblLook w:val="0600" w:firstRow="0" w:lastRow="0" w:firstColumn="0" w:lastColumn="0" w:noHBand="1" w:noVBand="1"/>
      </w:tblPr>
      <w:tblGrid>
        <w:gridCol w:w="4352"/>
        <w:gridCol w:w="4392"/>
        <w:gridCol w:w="252"/>
        <w:gridCol w:w="40"/>
        <w:gridCol w:w="814"/>
        <w:gridCol w:w="3540"/>
      </w:tblGrid>
      <w:tr w:rsidR="00E837D7" w:rsidRPr="007F23D6" w:rsidTr="002E0153">
        <w:trPr>
          <w:gridAfter w:val="1"/>
          <w:wAfter w:w="1322" w:type="pct"/>
          <w:trHeight w:val="90"/>
        </w:trPr>
        <w:tc>
          <w:tcPr>
            <w:tcW w:w="3678" w:type="pct"/>
            <w:gridSpan w:val="5"/>
          </w:tcPr>
          <w:p w:rsidR="00797C0A" w:rsidRDefault="00797C0A" w:rsidP="000D44AF">
            <w:pPr>
              <w:pStyle w:val="1"/>
              <w:bidi/>
              <w:ind w:left="0" w:firstLine="0"/>
              <w:jc w:val="both"/>
              <w:rPr>
                <w:rFonts w:ascii="Gisha" w:hAnsi="Gisha" w:cs="Gisha"/>
                <w:rtl/>
                <w:lang w:bidi="he-IL"/>
              </w:rPr>
            </w:pPr>
          </w:p>
          <w:p w:rsidR="00266B22" w:rsidRDefault="00266B22" w:rsidP="000D44AF">
            <w:pPr>
              <w:bidi/>
              <w:jc w:val="both"/>
              <w:rPr>
                <w:rtl/>
                <w:lang w:bidi="he-IL"/>
              </w:rPr>
            </w:pPr>
          </w:p>
          <w:p w:rsidR="00266B22" w:rsidRPr="00266B22" w:rsidRDefault="00266B22" w:rsidP="000D44AF">
            <w:pPr>
              <w:bidi/>
              <w:jc w:val="both"/>
              <w:rPr>
                <w:rtl/>
                <w:lang w:bidi="he-IL"/>
              </w:rPr>
            </w:pPr>
          </w:p>
          <w:p w:rsidR="00797C0A" w:rsidRDefault="001B0832" w:rsidP="000D44AF">
            <w:pPr>
              <w:pStyle w:val="1"/>
              <w:bidi/>
              <w:ind w:left="0" w:firstLine="0"/>
              <w:jc w:val="both"/>
              <w:rPr>
                <w:rFonts w:ascii="Gisha" w:hAnsi="Gisha" w:cs="Gisha"/>
                <w:rtl/>
                <w:lang w:bidi="he-IL"/>
              </w:rPr>
            </w:pPr>
            <w:r>
              <w:rPr>
                <w:rFonts w:ascii="Gisha" w:hAnsi="Gisha" w:cs="Gisha" w:hint="cs"/>
                <w:rtl/>
                <w:lang w:bidi="he-IL"/>
              </w:rPr>
              <w:lastRenderedPageBreak/>
              <w:t>תוכן העניינים</w:t>
            </w:r>
          </w:p>
          <w:p w:rsidR="001B0832" w:rsidRDefault="001B0832" w:rsidP="000D44AF">
            <w:pPr>
              <w:bidi/>
              <w:spacing w:line="360" w:lineRule="auto"/>
              <w:jc w:val="both"/>
              <w:rPr>
                <w:sz w:val="28"/>
                <w:szCs w:val="28"/>
                <w:rtl/>
                <w:lang w:bidi="he-IL"/>
              </w:rPr>
            </w:pPr>
          </w:p>
          <w:p w:rsidR="001B0832" w:rsidRPr="00FE7420" w:rsidRDefault="001B0832" w:rsidP="000D44AF">
            <w:pPr>
              <w:bidi/>
              <w:spacing w:line="360" w:lineRule="auto"/>
              <w:jc w:val="both"/>
              <w:rPr>
                <w:rFonts w:asciiTheme="minorBidi" w:hAnsiTheme="minorBidi" w:cstheme="minorBidi"/>
                <w:sz w:val="28"/>
                <w:szCs w:val="28"/>
                <w:rtl/>
                <w:lang w:bidi="he-IL"/>
              </w:rPr>
            </w:pPr>
            <w:r w:rsidRPr="00FE7420">
              <w:rPr>
                <w:rFonts w:asciiTheme="minorBidi" w:hAnsiTheme="minorBidi" w:cstheme="minorBidi"/>
                <w:sz w:val="28"/>
                <w:szCs w:val="28"/>
                <w:rtl/>
                <w:lang w:bidi="he-IL"/>
              </w:rPr>
              <w:t xml:space="preserve">פתח דבר                                       </w:t>
            </w:r>
            <w:r w:rsidR="00FE7420" w:rsidRPr="00FE7420">
              <w:rPr>
                <w:rFonts w:asciiTheme="minorBidi" w:hAnsiTheme="minorBidi" w:cstheme="minorBidi"/>
                <w:sz w:val="28"/>
                <w:szCs w:val="28"/>
                <w:rtl/>
                <w:lang w:bidi="he-IL"/>
              </w:rPr>
              <w:t xml:space="preserve">                            </w:t>
            </w:r>
            <w:r w:rsidR="00FE7420">
              <w:rPr>
                <w:rFonts w:asciiTheme="minorBidi" w:hAnsiTheme="minorBidi" w:cstheme="minorBidi" w:hint="cs"/>
                <w:sz w:val="28"/>
                <w:szCs w:val="28"/>
                <w:rtl/>
                <w:lang w:bidi="he-IL"/>
              </w:rPr>
              <w:t xml:space="preserve"> </w:t>
            </w:r>
            <w:r w:rsidR="00FE7420" w:rsidRPr="00FE7420">
              <w:rPr>
                <w:rFonts w:asciiTheme="minorBidi" w:hAnsiTheme="minorBidi" w:cstheme="minorBidi"/>
                <w:sz w:val="28"/>
                <w:szCs w:val="28"/>
                <w:rtl/>
                <w:lang w:bidi="he-IL"/>
              </w:rPr>
              <w:t xml:space="preserve">   </w:t>
            </w:r>
            <w:r w:rsidRPr="00FE7420">
              <w:rPr>
                <w:rFonts w:asciiTheme="minorBidi" w:hAnsiTheme="minorBidi" w:cstheme="minorBidi"/>
                <w:sz w:val="28"/>
                <w:szCs w:val="28"/>
                <w:rtl/>
                <w:lang w:bidi="he-IL"/>
              </w:rPr>
              <w:t xml:space="preserve">   </w:t>
            </w:r>
            <w:r w:rsidR="006F4B1E" w:rsidRPr="00FE7420">
              <w:rPr>
                <w:rFonts w:asciiTheme="minorBidi" w:hAnsiTheme="minorBidi" w:cstheme="minorBidi"/>
                <w:sz w:val="28"/>
                <w:szCs w:val="28"/>
                <w:rtl/>
                <w:lang w:bidi="he-IL"/>
              </w:rPr>
              <w:t xml:space="preserve"> </w:t>
            </w:r>
            <w:r w:rsidRPr="00FE7420">
              <w:rPr>
                <w:rFonts w:asciiTheme="minorBidi" w:hAnsiTheme="minorBidi" w:cstheme="minorBidi"/>
                <w:sz w:val="28"/>
                <w:szCs w:val="28"/>
                <w:rtl/>
                <w:lang w:bidi="he-IL"/>
              </w:rPr>
              <w:t xml:space="preserve"> 4                                                                                               </w:t>
            </w:r>
          </w:p>
          <w:p w:rsidR="001B0832" w:rsidRPr="00FE7420" w:rsidRDefault="006F4B1E" w:rsidP="006F4B1E">
            <w:pPr>
              <w:bidi/>
              <w:spacing w:line="276" w:lineRule="auto"/>
              <w:jc w:val="both"/>
              <w:rPr>
                <w:rFonts w:asciiTheme="minorBidi" w:hAnsiTheme="minorBidi" w:cstheme="minorBidi"/>
                <w:rtl/>
                <w:lang w:bidi="he-IL"/>
              </w:rPr>
            </w:pPr>
            <w:r w:rsidRPr="00FE7420">
              <w:rPr>
                <w:rFonts w:asciiTheme="minorBidi" w:hAnsiTheme="minorBidi" w:cstheme="minorBidi"/>
                <w:sz w:val="28"/>
                <w:szCs w:val="28"/>
                <w:rtl/>
                <w:lang w:bidi="he-IL"/>
              </w:rPr>
              <w:t xml:space="preserve">תקציר מנהלים               </w:t>
            </w:r>
            <w:r w:rsidR="001B0832" w:rsidRPr="00FE7420">
              <w:rPr>
                <w:rFonts w:asciiTheme="minorBidi" w:hAnsiTheme="minorBidi" w:cstheme="minorBidi"/>
                <w:rtl/>
                <w:lang w:bidi="he-IL"/>
              </w:rPr>
              <w:t xml:space="preserve">                                                           </w:t>
            </w:r>
            <w:r w:rsidRPr="00FE7420">
              <w:rPr>
                <w:rFonts w:asciiTheme="minorBidi" w:hAnsiTheme="minorBidi" w:cstheme="minorBidi"/>
                <w:rtl/>
                <w:lang w:bidi="he-IL"/>
              </w:rPr>
              <w:t xml:space="preserve"> </w:t>
            </w:r>
            <w:r w:rsidR="001B0832" w:rsidRPr="00FE7420">
              <w:rPr>
                <w:rFonts w:asciiTheme="minorBidi" w:hAnsiTheme="minorBidi" w:cstheme="minorBidi"/>
                <w:rtl/>
                <w:lang w:bidi="he-IL"/>
              </w:rPr>
              <w:t xml:space="preserve">  </w:t>
            </w:r>
            <w:r w:rsidRPr="00FE7420">
              <w:rPr>
                <w:rFonts w:asciiTheme="minorBidi" w:hAnsiTheme="minorBidi" w:cstheme="minorBidi"/>
                <w:sz w:val="28"/>
                <w:szCs w:val="28"/>
                <w:rtl/>
                <w:lang w:bidi="he-IL"/>
              </w:rPr>
              <w:t>6</w:t>
            </w:r>
          </w:p>
          <w:p w:rsidR="006F4B1E" w:rsidRPr="00FE7420" w:rsidRDefault="006F4B1E" w:rsidP="00254E91">
            <w:pPr>
              <w:bidi/>
              <w:spacing w:line="276" w:lineRule="auto"/>
              <w:rPr>
                <w:rFonts w:asciiTheme="minorBidi" w:hAnsiTheme="minorBidi" w:cstheme="minorBidi"/>
                <w:rtl/>
                <w:lang w:bidi="he-IL"/>
              </w:rPr>
            </w:pPr>
            <w:r w:rsidRPr="00FE7420">
              <w:rPr>
                <w:rFonts w:asciiTheme="minorBidi" w:hAnsiTheme="minorBidi" w:cstheme="minorBidi"/>
                <w:sz w:val="28"/>
                <w:szCs w:val="28"/>
                <w:rtl/>
                <w:lang w:bidi="he-IL"/>
              </w:rPr>
              <w:t xml:space="preserve">פרק </w:t>
            </w:r>
            <w:r w:rsidR="00254E91" w:rsidRPr="00FE7420">
              <w:rPr>
                <w:rFonts w:asciiTheme="minorBidi" w:hAnsiTheme="minorBidi" w:cstheme="minorBidi"/>
                <w:sz w:val="28"/>
                <w:szCs w:val="28"/>
                <w:rtl/>
                <w:lang w:bidi="he-IL"/>
              </w:rPr>
              <w:t>ראשון</w:t>
            </w:r>
            <w:r w:rsidRPr="00FE7420">
              <w:rPr>
                <w:rFonts w:asciiTheme="minorBidi" w:hAnsiTheme="minorBidi" w:cstheme="minorBidi"/>
                <w:sz w:val="28"/>
                <w:szCs w:val="28"/>
                <w:rtl/>
                <w:lang w:bidi="he-IL"/>
              </w:rPr>
              <w:t xml:space="preserve"> – </w:t>
            </w:r>
            <w:r w:rsidRPr="00FE7420">
              <w:rPr>
                <w:rFonts w:asciiTheme="minorBidi" w:hAnsiTheme="minorBidi" w:cstheme="minorBidi"/>
                <w:rtl/>
                <w:lang w:bidi="he-IL"/>
              </w:rPr>
              <w:t>פעילות הנציבות בשנת 202</w:t>
            </w:r>
            <w:r w:rsidR="00254E91" w:rsidRPr="00FE7420">
              <w:rPr>
                <w:rFonts w:asciiTheme="minorBidi" w:hAnsiTheme="minorBidi" w:cstheme="minorBidi"/>
                <w:rtl/>
                <w:lang w:bidi="he-IL"/>
              </w:rPr>
              <w:t xml:space="preserve">0                          </w:t>
            </w:r>
            <w:r w:rsidRPr="00FE7420">
              <w:rPr>
                <w:rFonts w:asciiTheme="minorBidi" w:hAnsiTheme="minorBidi" w:cstheme="minorBidi"/>
                <w:rtl/>
                <w:lang w:bidi="he-IL"/>
              </w:rPr>
              <w:t xml:space="preserve">               </w:t>
            </w:r>
            <w:r w:rsidRPr="00FE7420">
              <w:rPr>
                <w:rFonts w:asciiTheme="minorBidi" w:hAnsiTheme="minorBidi" w:cstheme="minorBidi"/>
                <w:sz w:val="28"/>
                <w:szCs w:val="28"/>
                <w:rtl/>
                <w:lang w:bidi="he-IL"/>
              </w:rPr>
              <w:t>9</w:t>
            </w:r>
          </w:p>
          <w:p w:rsidR="006F4B1E" w:rsidRPr="00FE7420" w:rsidRDefault="006F4B1E" w:rsidP="00254E91">
            <w:pPr>
              <w:bidi/>
              <w:spacing w:line="276" w:lineRule="auto"/>
              <w:rPr>
                <w:rFonts w:asciiTheme="minorBidi" w:hAnsiTheme="minorBidi" w:cstheme="minorBidi"/>
                <w:rtl/>
                <w:lang w:bidi="he-IL"/>
              </w:rPr>
            </w:pPr>
            <w:r w:rsidRPr="00FE7420">
              <w:rPr>
                <w:rFonts w:asciiTheme="minorBidi" w:hAnsiTheme="minorBidi" w:cstheme="minorBidi"/>
                <w:sz w:val="28"/>
                <w:szCs w:val="28"/>
                <w:rtl/>
                <w:lang w:bidi="he-IL"/>
              </w:rPr>
              <w:t xml:space="preserve">פרק </w:t>
            </w:r>
            <w:r w:rsidR="00254E91" w:rsidRPr="00FE7420">
              <w:rPr>
                <w:rFonts w:asciiTheme="minorBidi" w:hAnsiTheme="minorBidi" w:cstheme="minorBidi"/>
                <w:sz w:val="28"/>
                <w:szCs w:val="28"/>
                <w:rtl/>
                <w:lang w:bidi="he-IL"/>
              </w:rPr>
              <w:t>שני</w:t>
            </w:r>
            <w:r w:rsidRPr="00FE7420">
              <w:rPr>
                <w:rFonts w:asciiTheme="minorBidi" w:hAnsiTheme="minorBidi" w:cstheme="minorBidi"/>
                <w:sz w:val="28"/>
                <w:szCs w:val="28"/>
                <w:rtl/>
                <w:lang w:bidi="he-IL"/>
              </w:rPr>
              <w:t xml:space="preserve">– </w:t>
            </w:r>
            <w:r w:rsidRPr="00FE7420">
              <w:rPr>
                <w:rFonts w:asciiTheme="minorBidi" w:hAnsiTheme="minorBidi" w:cstheme="minorBidi"/>
                <w:rtl/>
                <w:lang w:bidi="he-IL"/>
              </w:rPr>
              <w:t>נתונים וממצאים</w:t>
            </w:r>
          </w:p>
          <w:p w:rsidR="001B0832" w:rsidRPr="00FE7420" w:rsidRDefault="00EE799F" w:rsidP="00EE799F">
            <w:pPr>
              <w:bidi/>
              <w:spacing w:line="276" w:lineRule="auto"/>
              <w:rPr>
                <w:rFonts w:asciiTheme="minorBidi" w:hAnsiTheme="minorBidi" w:cstheme="minorBidi"/>
                <w:rtl/>
                <w:lang w:bidi="he-IL"/>
              </w:rPr>
            </w:pPr>
            <w:r w:rsidRPr="00FE7420">
              <w:rPr>
                <w:rFonts w:asciiTheme="minorBidi" w:hAnsiTheme="minorBidi" w:cstheme="minorBidi"/>
                <w:rtl/>
                <w:lang w:bidi="he-IL"/>
              </w:rPr>
              <w:t xml:space="preserve">                       </w:t>
            </w:r>
            <w:r w:rsidR="006F4B1E" w:rsidRPr="00FE7420">
              <w:rPr>
                <w:rFonts w:asciiTheme="minorBidi" w:hAnsiTheme="minorBidi" w:cstheme="minorBidi"/>
                <w:rtl/>
                <w:lang w:bidi="he-IL"/>
              </w:rPr>
              <w:t xml:space="preserve">נתונים כלליים   </w:t>
            </w:r>
            <w:r w:rsidRPr="00FE7420">
              <w:rPr>
                <w:rFonts w:asciiTheme="minorBidi" w:hAnsiTheme="minorBidi" w:cstheme="minorBidi"/>
                <w:rtl/>
                <w:lang w:bidi="he-IL"/>
              </w:rPr>
              <w:t xml:space="preserve"> </w:t>
            </w:r>
            <w:r w:rsidR="006F4B1E" w:rsidRPr="00FE7420">
              <w:rPr>
                <w:rFonts w:asciiTheme="minorBidi" w:hAnsiTheme="minorBidi" w:cstheme="minorBidi"/>
                <w:rtl/>
                <w:lang w:bidi="he-IL"/>
              </w:rPr>
              <w:t xml:space="preserve">                                     </w:t>
            </w:r>
            <w:r w:rsidR="00FE7420" w:rsidRPr="00FE7420">
              <w:rPr>
                <w:rFonts w:asciiTheme="minorBidi" w:hAnsiTheme="minorBidi" w:cstheme="minorBidi"/>
                <w:rtl/>
                <w:lang w:bidi="he-IL"/>
              </w:rPr>
              <w:t xml:space="preserve">            </w:t>
            </w:r>
            <w:r w:rsidRPr="00FE7420">
              <w:rPr>
                <w:rFonts w:asciiTheme="minorBidi" w:hAnsiTheme="minorBidi" w:cstheme="minorBidi"/>
                <w:rtl/>
                <w:lang w:bidi="he-IL"/>
              </w:rPr>
              <w:t xml:space="preserve">      </w:t>
            </w:r>
            <w:r w:rsidRPr="00FE7420">
              <w:rPr>
                <w:rFonts w:asciiTheme="minorBidi" w:hAnsiTheme="minorBidi" w:cstheme="minorBidi"/>
                <w:sz w:val="28"/>
                <w:szCs w:val="28"/>
                <w:rtl/>
                <w:lang w:bidi="he-IL"/>
              </w:rPr>
              <w:t>11</w:t>
            </w:r>
            <w:r w:rsidR="001B0832" w:rsidRPr="00FE7420">
              <w:rPr>
                <w:rFonts w:asciiTheme="minorBidi" w:hAnsiTheme="minorBidi" w:cstheme="minorBidi"/>
                <w:sz w:val="28"/>
                <w:szCs w:val="28"/>
                <w:rtl/>
                <w:lang w:bidi="he-IL"/>
              </w:rPr>
              <w:t xml:space="preserve"> </w:t>
            </w:r>
            <w:r w:rsidR="001B0832" w:rsidRPr="00FE7420">
              <w:rPr>
                <w:rFonts w:asciiTheme="minorBidi" w:hAnsiTheme="minorBidi" w:cstheme="minorBidi"/>
                <w:rtl/>
                <w:lang w:bidi="he-IL"/>
              </w:rPr>
              <w:t xml:space="preserve"> </w:t>
            </w:r>
          </w:p>
          <w:p w:rsidR="006F4B1E" w:rsidRPr="00FE7420" w:rsidRDefault="00EE799F" w:rsidP="00EE799F">
            <w:pPr>
              <w:bidi/>
              <w:spacing w:line="276" w:lineRule="auto"/>
              <w:jc w:val="both"/>
              <w:rPr>
                <w:rFonts w:asciiTheme="minorBidi" w:hAnsiTheme="minorBidi" w:cstheme="minorBidi"/>
                <w:rtl/>
                <w:lang w:bidi="he-IL"/>
              </w:rPr>
            </w:pPr>
            <w:r w:rsidRPr="00FE7420">
              <w:rPr>
                <w:rFonts w:asciiTheme="minorBidi" w:hAnsiTheme="minorBidi" w:cstheme="minorBidi"/>
                <w:rtl/>
                <w:lang w:bidi="he-IL"/>
              </w:rPr>
              <w:t xml:space="preserve">                       </w:t>
            </w:r>
            <w:r w:rsidR="006F4B1E" w:rsidRPr="00FE7420">
              <w:rPr>
                <w:rFonts w:asciiTheme="minorBidi" w:hAnsiTheme="minorBidi" w:cstheme="minorBidi"/>
                <w:rtl/>
                <w:lang w:bidi="he-IL"/>
              </w:rPr>
              <w:t xml:space="preserve">נושאי הפניות                                          </w:t>
            </w:r>
            <w:r w:rsidRPr="00FE7420">
              <w:rPr>
                <w:rFonts w:asciiTheme="minorBidi" w:hAnsiTheme="minorBidi" w:cstheme="minorBidi"/>
                <w:rtl/>
                <w:lang w:bidi="he-IL"/>
              </w:rPr>
              <w:t xml:space="preserve">      </w:t>
            </w:r>
            <w:r w:rsidR="006F4B1E" w:rsidRPr="00FE7420">
              <w:rPr>
                <w:rFonts w:asciiTheme="minorBidi" w:hAnsiTheme="minorBidi" w:cstheme="minorBidi"/>
                <w:rtl/>
                <w:lang w:bidi="he-IL"/>
              </w:rPr>
              <w:t xml:space="preserve">             </w:t>
            </w:r>
            <w:r w:rsidR="006F4B1E" w:rsidRPr="00FE7420">
              <w:rPr>
                <w:rFonts w:asciiTheme="minorBidi" w:hAnsiTheme="minorBidi" w:cstheme="minorBidi"/>
                <w:sz w:val="28"/>
                <w:szCs w:val="28"/>
                <w:rtl/>
                <w:lang w:bidi="he-IL"/>
              </w:rPr>
              <w:t>15</w:t>
            </w:r>
          </w:p>
          <w:p w:rsidR="006F4B1E" w:rsidRPr="00FE7420" w:rsidRDefault="00EE799F" w:rsidP="006F4B1E">
            <w:pPr>
              <w:bidi/>
              <w:spacing w:line="276" w:lineRule="auto"/>
              <w:jc w:val="both"/>
              <w:rPr>
                <w:rFonts w:asciiTheme="minorBidi" w:hAnsiTheme="minorBidi" w:cstheme="minorBidi"/>
                <w:rtl/>
                <w:lang w:bidi="he-IL"/>
              </w:rPr>
            </w:pPr>
            <w:r w:rsidRPr="00FE7420">
              <w:rPr>
                <w:rFonts w:asciiTheme="minorBidi" w:hAnsiTheme="minorBidi" w:cstheme="minorBidi"/>
                <w:rtl/>
                <w:lang w:bidi="he-IL"/>
              </w:rPr>
              <w:t xml:space="preserve">                       </w:t>
            </w:r>
            <w:r w:rsidR="001B0832" w:rsidRPr="00FE7420">
              <w:rPr>
                <w:rFonts w:asciiTheme="minorBidi" w:hAnsiTheme="minorBidi" w:cstheme="minorBidi"/>
                <w:rtl/>
                <w:lang w:bidi="he-IL"/>
              </w:rPr>
              <w:t xml:space="preserve">ממצאי הבירור                                                </w:t>
            </w:r>
            <w:r w:rsidRPr="00FE7420">
              <w:rPr>
                <w:rFonts w:asciiTheme="minorBidi" w:hAnsiTheme="minorBidi" w:cstheme="minorBidi"/>
                <w:rtl/>
                <w:lang w:bidi="he-IL"/>
              </w:rPr>
              <w:t xml:space="preserve">     </w:t>
            </w:r>
            <w:r w:rsidR="00FE7420" w:rsidRPr="00FE7420">
              <w:rPr>
                <w:rFonts w:asciiTheme="minorBidi" w:hAnsiTheme="minorBidi" w:cstheme="minorBidi"/>
                <w:rtl/>
                <w:lang w:bidi="he-IL"/>
              </w:rPr>
              <w:t xml:space="preserve"> </w:t>
            </w:r>
            <w:r w:rsidRPr="00FE7420">
              <w:rPr>
                <w:rFonts w:asciiTheme="minorBidi" w:hAnsiTheme="minorBidi" w:cstheme="minorBidi"/>
                <w:rtl/>
                <w:lang w:bidi="he-IL"/>
              </w:rPr>
              <w:t xml:space="preserve">   </w:t>
            </w:r>
            <w:r w:rsidR="001B0832" w:rsidRPr="00FE7420">
              <w:rPr>
                <w:rFonts w:asciiTheme="minorBidi" w:hAnsiTheme="minorBidi" w:cstheme="minorBidi"/>
                <w:rtl/>
                <w:lang w:bidi="he-IL"/>
              </w:rPr>
              <w:t xml:space="preserve">   </w:t>
            </w:r>
            <w:r w:rsidR="006F4B1E" w:rsidRPr="00FE7420">
              <w:rPr>
                <w:rFonts w:asciiTheme="minorBidi" w:hAnsiTheme="minorBidi" w:cstheme="minorBidi"/>
                <w:sz w:val="28"/>
                <w:szCs w:val="28"/>
                <w:rtl/>
                <w:lang w:bidi="he-IL"/>
              </w:rPr>
              <w:t>17</w:t>
            </w:r>
          </w:p>
          <w:p w:rsidR="00EE799F" w:rsidRPr="00FE7420" w:rsidRDefault="00EE799F" w:rsidP="00FE7420">
            <w:pPr>
              <w:bidi/>
              <w:spacing w:line="276" w:lineRule="auto"/>
              <w:jc w:val="both"/>
              <w:rPr>
                <w:rFonts w:asciiTheme="minorBidi" w:hAnsiTheme="minorBidi" w:cstheme="minorBidi"/>
                <w:rtl/>
                <w:lang w:bidi="he-IL"/>
              </w:rPr>
            </w:pPr>
            <w:r w:rsidRPr="00FE7420">
              <w:rPr>
                <w:rFonts w:asciiTheme="minorBidi" w:hAnsiTheme="minorBidi" w:cstheme="minorBidi"/>
                <w:rtl/>
                <w:lang w:bidi="he-IL"/>
              </w:rPr>
              <w:t xml:space="preserve">                      </w:t>
            </w:r>
            <w:r w:rsidR="006F4B1E" w:rsidRPr="00FE7420">
              <w:rPr>
                <w:rFonts w:asciiTheme="minorBidi" w:hAnsiTheme="minorBidi" w:cstheme="minorBidi"/>
                <w:rtl/>
                <w:lang w:bidi="he-IL"/>
              </w:rPr>
              <w:t xml:space="preserve">דוגמאות לפניות                                        </w:t>
            </w:r>
            <w:r w:rsidRPr="00FE7420">
              <w:rPr>
                <w:rFonts w:asciiTheme="minorBidi" w:hAnsiTheme="minorBidi" w:cstheme="minorBidi"/>
                <w:rtl/>
                <w:lang w:bidi="he-IL"/>
              </w:rPr>
              <w:t xml:space="preserve">     </w:t>
            </w:r>
            <w:r w:rsidR="006F4B1E" w:rsidRPr="00FE7420">
              <w:rPr>
                <w:rFonts w:asciiTheme="minorBidi" w:hAnsiTheme="minorBidi" w:cstheme="minorBidi"/>
                <w:rtl/>
                <w:lang w:bidi="he-IL"/>
              </w:rPr>
              <w:t xml:space="preserve">     </w:t>
            </w:r>
            <w:r w:rsidRPr="00FE7420">
              <w:rPr>
                <w:rFonts w:asciiTheme="minorBidi" w:hAnsiTheme="minorBidi" w:cstheme="minorBidi"/>
                <w:rtl/>
                <w:lang w:bidi="he-IL"/>
              </w:rPr>
              <w:t xml:space="preserve">   </w:t>
            </w:r>
            <w:r w:rsidR="00FE7420" w:rsidRPr="00FE7420">
              <w:rPr>
                <w:rFonts w:asciiTheme="minorBidi" w:hAnsiTheme="minorBidi" w:cstheme="minorBidi"/>
                <w:rtl/>
                <w:lang w:bidi="he-IL"/>
              </w:rPr>
              <w:t xml:space="preserve"> </w:t>
            </w:r>
            <w:r w:rsidR="0038002E" w:rsidRPr="00FE7420">
              <w:rPr>
                <w:rFonts w:asciiTheme="minorBidi" w:hAnsiTheme="minorBidi" w:cstheme="minorBidi"/>
                <w:rtl/>
                <w:lang w:bidi="he-IL"/>
              </w:rPr>
              <w:t xml:space="preserve"> </w:t>
            </w:r>
            <w:r w:rsidR="006F4B1E" w:rsidRPr="00FE7420">
              <w:rPr>
                <w:rFonts w:asciiTheme="minorBidi" w:hAnsiTheme="minorBidi" w:cstheme="minorBidi"/>
                <w:rtl/>
                <w:lang w:bidi="he-IL"/>
              </w:rPr>
              <w:t xml:space="preserve"> </w:t>
            </w:r>
            <w:r w:rsidRPr="00FE7420">
              <w:rPr>
                <w:rFonts w:asciiTheme="minorBidi" w:hAnsiTheme="minorBidi" w:cstheme="minorBidi"/>
                <w:rtl/>
                <w:lang w:bidi="he-IL"/>
              </w:rPr>
              <w:t xml:space="preserve"> </w:t>
            </w:r>
            <w:r w:rsidR="006F4B1E" w:rsidRPr="00FE7420">
              <w:rPr>
                <w:rFonts w:asciiTheme="minorBidi" w:hAnsiTheme="minorBidi" w:cstheme="minorBidi"/>
                <w:rtl/>
                <w:lang w:bidi="he-IL"/>
              </w:rPr>
              <w:t xml:space="preserve">  </w:t>
            </w:r>
            <w:r w:rsidR="006F4B1E" w:rsidRPr="00FE7420">
              <w:rPr>
                <w:rFonts w:asciiTheme="minorBidi" w:hAnsiTheme="minorBidi" w:cstheme="minorBidi"/>
                <w:sz w:val="28"/>
                <w:szCs w:val="28"/>
                <w:rtl/>
                <w:lang w:bidi="he-IL"/>
              </w:rPr>
              <w:t>1</w:t>
            </w:r>
            <w:r w:rsidR="00FE7420">
              <w:rPr>
                <w:rFonts w:asciiTheme="minorBidi" w:hAnsiTheme="minorBidi" w:cstheme="minorBidi" w:hint="cs"/>
                <w:sz w:val="28"/>
                <w:szCs w:val="28"/>
                <w:rtl/>
                <w:lang w:bidi="he-IL"/>
              </w:rPr>
              <w:t>8</w:t>
            </w:r>
          </w:p>
          <w:p w:rsidR="00EE799F" w:rsidRPr="00FE7420" w:rsidRDefault="00EE799F" w:rsidP="00FE7420">
            <w:pPr>
              <w:bidi/>
              <w:spacing w:line="276" w:lineRule="auto"/>
              <w:jc w:val="both"/>
              <w:rPr>
                <w:rFonts w:asciiTheme="minorBidi" w:hAnsiTheme="minorBidi" w:cstheme="minorBidi"/>
                <w:sz w:val="28"/>
                <w:szCs w:val="28"/>
                <w:rtl/>
                <w:lang w:bidi="he-IL"/>
              </w:rPr>
            </w:pPr>
            <w:r w:rsidRPr="00FE7420">
              <w:rPr>
                <w:rFonts w:asciiTheme="minorBidi" w:hAnsiTheme="minorBidi" w:cstheme="minorBidi"/>
                <w:sz w:val="28"/>
                <w:szCs w:val="28"/>
                <w:rtl/>
                <w:lang w:bidi="he-IL"/>
              </w:rPr>
              <w:t xml:space="preserve">פרק </w:t>
            </w:r>
            <w:r w:rsidR="00254E91" w:rsidRPr="00FE7420">
              <w:rPr>
                <w:rFonts w:asciiTheme="minorBidi" w:hAnsiTheme="minorBidi" w:cstheme="minorBidi"/>
                <w:sz w:val="28"/>
                <w:szCs w:val="28"/>
                <w:rtl/>
                <w:lang w:bidi="he-IL"/>
              </w:rPr>
              <w:t>שלישי</w:t>
            </w:r>
            <w:r w:rsidRPr="00FE7420">
              <w:rPr>
                <w:rFonts w:asciiTheme="minorBidi" w:hAnsiTheme="minorBidi" w:cstheme="minorBidi"/>
                <w:sz w:val="28"/>
                <w:szCs w:val="28"/>
                <w:rtl/>
                <w:lang w:bidi="he-IL"/>
              </w:rPr>
              <w:t xml:space="preserve"> – </w:t>
            </w:r>
            <w:r w:rsidRPr="00FE7420">
              <w:rPr>
                <w:rFonts w:asciiTheme="minorBidi" w:hAnsiTheme="minorBidi" w:cstheme="minorBidi"/>
                <w:rtl/>
                <w:lang w:bidi="he-IL"/>
              </w:rPr>
              <w:t xml:space="preserve">סיכום והמלצות                                                    </w:t>
            </w:r>
            <w:r w:rsidR="0038002E" w:rsidRPr="00FE7420">
              <w:rPr>
                <w:rFonts w:asciiTheme="minorBidi" w:hAnsiTheme="minorBidi" w:cstheme="minorBidi"/>
                <w:rtl/>
                <w:lang w:bidi="he-IL"/>
              </w:rPr>
              <w:t xml:space="preserve"> </w:t>
            </w:r>
            <w:r w:rsidRPr="00FE7420">
              <w:rPr>
                <w:rFonts w:asciiTheme="minorBidi" w:hAnsiTheme="minorBidi" w:cstheme="minorBidi"/>
                <w:rtl/>
                <w:lang w:bidi="he-IL"/>
              </w:rPr>
              <w:t xml:space="preserve">      </w:t>
            </w:r>
            <w:r w:rsidR="00FE7420" w:rsidRPr="00FE7420">
              <w:rPr>
                <w:rFonts w:asciiTheme="minorBidi" w:hAnsiTheme="minorBidi" w:cstheme="minorBidi"/>
                <w:sz w:val="28"/>
                <w:szCs w:val="28"/>
                <w:rtl/>
                <w:lang w:bidi="he-IL"/>
              </w:rPr>
              <w:t>20</w:t>
            </w:r>
          </w:p>
          <w:p w:rsidR="00EE799F" w:rsidRPr="00FE7420" w:rsidRDefault="00EE799F" w:rsidP="00FE7420">
            <w:pPr>
              <w:bidi/>
              <w:spacing w:line="276" w:lineRule="auto"/>
              <w:jc w:val="both"/>
              <w:rPr>
                <w:rFonts w:asciiTheme="minorBidi" w:hAnsiTheme="minorBidi" w:cstheme="minorBidi"/>
                <w:sz w:val="28"/>
                <w:szCs w:val="28"/>
                <w:rtl/>
                <w:lang w:bidi="he-IL"/>
              </w:rPr>
            </w:pPr>
            <w:r w:rsidRPr="00FE7420">
              <w:rPr>
                <w:rFonts w:asciiTheme="minorBidi" w:hAnsiTheme="minorBidi" w:cstheme="minorBidi"/>
                <w:sz w:val="28"/>
                <w:szCs w:val="28"/>
                <w:rtl/>
                <w:lang w:bidi="he-IL"/>
              </w:rPr>
              <w:t xml:space="preserve">מבט קדימה ותודות                                                      </w:t>
            </w:r>
            <w:r w:rsidR="00FE7420" w:rsidRPr="00FE7420">
              <w:rPr>
                <w:rFonts w:asciiTheme="minorBidi" w:hAnsiTheme="minorBidi" w:cstheme="minorBidi"/>
                <w:sz w:val="28"/>
                <w:szCs w:val="28"/>
                <w:rtl/>
                <w:lang w:bidi="he-IL"/>
              </w:rPr>
              <w:t xml:space="preserve">  </w:t>
            </w:r>
            <w:r w:rsidRPr="00FE7420">
              <w:rPr>
                <w:rFonts w:asciiTheme="minorBidi" w:hAnsiTheme="minorBidi" w:cstheme="minorBidi"/>
                <w:sz w:val="28"/>
                <w:szCs w:val="28"/>
                <w:rtl/>
                <w:lang w:bidi="he-IL"/>
              </w:rPr>
              <w:t xml:space="preserve"> </w:t>
            </w:r>
            <w:r w:rsidR="0038002E" w:rsidRPr="00FE7420">
              <w:rPr>
                <w:rFonts w:asciiTheme="minorBidi" w:hAnsiTheme="minorBidi" w:cstheme="minorBidi"/>
                <w:sz w:val="28"/>
                <w:szCs w:val="28"/>
                <w:rtl/>
                <w:lang w:bidi="he-IL"/>
              </w:rPr>
              <w:t xml:space="preserve"> </w:t>
            </w:r>
            <w:r w:rsidRPr="00FE7420">
              <w:rPr>
                <w:rFonts w:asciiTheme="minorBidi" w:hAnsiTheme="minorBidi" w:cstheme="minorBidi"/>
                <w:sz w:val="28"/>
                <w:szCs w:val="28"/>
                <w:rtl/>
                <w:lang w:bidi="he-IL"/>
              </w:rPr>
              <w:t xml:space="preserve">    </w:t>
            </w:r>
            <w:r w:rsidR="00FE7420" w:rsidRPr="00FE7420">
              <w:rPr>
                <w:rFonts w:asciiTheme="minorBidi" w:hAnsiTheme="minorBidi" w:cstheme="minorBidi"/>
                <w:sz w:val="28"/>
                <w:szCs w:val="28"/>
                <w:rtl/>
                <w:lang w:bidi="he-IL"/>
              </w:rPr>
              <w:t>24</w:t>
            </w:r>
          </w:p>
          <w:p w:rsidR="001B0832" w:rsidRPr="00FE7420" w:rsidRDefault="001B0832" w:rsidP="00EE799F">
            <w:pPr>
              <w:bidi/>
              <w:spacing w:line="276" w:lineRule="auto"/>
              <w:jc w:val="both"/>
              <w:rPr>
                <w:rFonts w:asciiTheme="minorBidi" w:hAnsiTheme="minorBidi" w:cstheme="minorBidi"/>
                <w:sz w:val="28"/>
                <w:szCs w:val="28"/>
                <w:rtl/>
                <w:lang w:bidi="he-IL"/>
              </w:rPr>
            </w:pPr>
            <w:r w:rsidRPr="00FE7420">
              <w:rPr>
                <w:rFonts w:asciiTheme="minorBidi" w:hAnsiTheme="minorBidi" w:cstheme="minorBidi"/>
                <w:rtl/>
                <w:lang w:bidi="he-IL"/>
              </w:rPr>
              <w:t xml:space="preserve">                                                                              </w:t>
            </w:r>
          </w:p>
          <w:p w:rsidR="001B0832" w:rsidRPr="00FE7420" w:rsidRDefault="001B0832" w:rsidP="000D44AF">
            <w:pPr>
              <w:bidi/>
              <w:jc w:val="both"/>
              <w:rPr>
                <w:rFonts w:asciiTheme="minorBidi" w:hAnsiTheme="minorBidi" w:cstheme="minorBidi"/>
                <w:rtl/>
                <w:lang w:bidi="he-IL"/>
              </w:rPr>
            </w:pPr>
          </w:p>
          <w:p w:rsidR="00797C0A" w:rsidRPr="00FE7420" w:rsidRDefault="00797C0A" w:rsidP="000D44AF">
            <w:pPr>
              <w:pStyle w:val="1"/>
              <w:bidi/>
              <w:ind w:left="0" w:firstLine="0"/>
              <w:jc w:val="both"/>
              <w:rPr>
                <w:rFonts w:asciiTheme="minorBidi" w:hAnsiTheme="minorBidi" w:cstheme="minorBidi"/>
                <w:rtl/>
                <w:lang w:bidi="he-IL"/>
              </w:rPr>
            </w:pPr>
          </w:p>
          <w:p w:rsidR="00797C0A" w:rsidRPr="00FE7420" w:rsidRDefault="00797C0A" w:rsidP="000D44AF">
            <w:pPr>
              <w:pStyle w:val="1"/>
              <w:bidi/>
              <w:ind w:left="0" w:firstLine="0"/>
              <w:jc w:val="both"/>
              <w:rPr>
                <w:rFonts w:asciiTheme="minorBidi" w:hAnsiTheme="minorBidi" w:cstheme="minorBidi"/>
                <w:rtl/>
                <w:lang w:bidi="he-IL"/>
              </w:rPr>
            </w:pPr>
          </w:p>
          <w:p w:rsidR="00797C0A" w:rsidRDefault="00797C0A" w:rsidP="000D44AF">
            <w:pPr>
              <w:pStyle w:val="1"/>
              <w:bidi/>
              <w:ind w:left="0" w:firstLine="0"/>
              <w:jc w:val="both"/>
              <w:rPr>
                <w:rFonts w:ascii="Gisha" w:hAnsi="Gisha" w:cs="Gisha"/>
                <w:rtl/>
                <w:lang w:bidi="he-IL"/>
              </w:rPr>
            </w:pPr>
          </w:p>
          <w:p w:rsidR="00F64F91" w:rsidRDefault="00F64F91" w:rsidP="000D44AF">
            <w:pPr>
              <w:bidi/>
              <w:jc w:val="both"/>
              <w:rPr>
                <w:rtl/>
                <w:lang w:bidi="he-IL"/>
              </w:rPr>
            </w:pPr>
          </w:p>
          <w:p w:rsidR="00F64F91" w:rsidRDefault="00F64F91" w:rsidP="000D44AF">
            <w:pPr>
              <w:bidi/>
              <w:jc w:val="both"/>
              <w:rPr>
                <w:rtl/>
                <w:lang w:bidi="he-IL"/>
              </w:rPr>
            </w:pPr>
          </w:p>
          <w:p w:rsidR="00F64F91" w:rsidRPr="00F64F91" w:rsidRDefault="00F64F91" w:rsidP="000D44AF">
            <w:pPr>
              <w:bidi/>
              <w:jc w:val="both"/>
              <w:rPr>
                <w:rtl/>
                <w:lang w:bidi="he-IL"/>
              </w:rPr>
            </w:pPr>
          </w:p>
          <w:p w:rsidR="00E837D7" w:rsidRPr="009B0BE0" w:rsidRDefault="005F7963" w:rsidP="000D44AF">
            <w:pPr>
              <w:pStyle w:val="1"/>
              <w:bidi/>
              <w:ind w:left="0" w:firstLine="0"/>
              <w:jc w:val="both"/>
              <w:rPr>
                <w:rFonts w:ascii="Gisha" w:hAnsi="Gisha" w:cs="Gisha"/>
                <w:rtl/>
              </w:rPr>
            </w:pPr>
            <w:r w:rsidRPr="009B0BE0">
              <w:rPr>
                <w:rFonts w:ascii="Gisha" w:hAnsi="Gisha" w:cs="Gisha"/>
                <w:rtl/>
                <w:lang w:bidi="he-IL"/>
              </w:rPr>
              <w:lastRenderedPageBreak/>
              <w:t>פתח דבר</w:t>
            </w:r>
          </w:p>
          <w:p w:rsidR="00214306" w:rsidRDefault="00B54ED8" w:rsidP="00604EA7">
            <w:pPr>
              <w:bidi/>
              <w:spacing w:line="276" w:lineRule="auto"/>
              <w:jc w:val="both"/>
              <w:rPr>
                <w:rFonts w:ascii="Gisha" w:hAnsi="Gisha" w:cs="Gisha"/>
                <w:rtl/>
                <w:lang w:bidi="he-IL"/>
              </w:rPr>
            </w:pPr>
            <w:r>
              <w:rPr>
                <w:rFonts w:ascii="Gisha" w:hAnsi="Gisha" w:cs="Gisha" w:hint="cs"/>
                <w:rtl/>
                <w:lang w:bidi="he-IL"/>
              </w:rPr>
              <w:t>השנה שאלת זכויות הילד עמדה למבחן יותר מתמיד. מגפת הקורונה אשר חייבה קבלת החלטות מהירות ממקום של חוסר וודאות וחוסר ידע</w:t>
            </w:r>
            <w:r w:rsidR="0047784B">
              <w:rPr>
                <w:rFonts w:ascii="Gisha" w:hAnsi="Gisha" w:cs="Gisha" w:hint="cs"/>
                <w:rtl/>
                <w:lang w:bidi="he-IL"/>
              </w:rPr>
              <w:t>,</w:t>
            </w:r>
            <w:r>
              <w:rPr>
                <w:rFonts w:ascii="Gisha" w:hAnsi="Gisha" w:cs="Gisha" w:hint="cs"/>
                <w:rtl/>
                <w:lang w:bidi="he-IL"/>
              </w:rPr>
              <w:t xml:space="preserve"> העמידה את הילדים</w:t>
            </w:r>
            <w:r w:rsidR="00604EA7">
              <w:rPr>
                <w:rFonts w:ascii="Gisha" w:hAnsi="Gisha" w:cs="Gisha" w:hint="cs"/>
                <w:rtl/>
                <w:lang w:bidi="he-IL"/>
              </w:rPr>
              <w:t xml:space="preserve"> </w:t>
            </w:r>
            <w:r>
              <w:rPr>
                <w:rFonts w:ascii="Gisha" w:hAnsi="Gisha" w:cs="Gisha" w:hint="cs"/>
                <w:rtl/>
                <w:lang w:bidi="he-IL"/>
              </w:rPr>
              <w:t xml:space="preserve">במקום פסיבי, הדגישה את הרעיון כי במצבי חירום אין </w:t>
            </w:r>
            <w:r w:rsidR="00604EA7">
              <w:rPr>
                <w:rFonts w:ascii="Gisha" w:hAnsi="Gisha" w:cs="Gisha" w:hint="cs"/>
                <w:rtl/>
                <w:lang w:bidi="he-IL"/>
              </w:rPr>
              <w:t>מקום ו/או זמן לפנות לשמוע ילדים</w:t>
            </w:r>
            <w:r>
              <w:rPr>
                <w:rFonts w:ascii="Gisha" w:hAnsi="Gisha" w:cs="Gisha" w:hint="cs"/>
                <w:rtl/>
                <w:lang w:bidi="he-IL"/>
              </w:rPr>
              <w:t>. הזכות הבסיסית להשתת</w:t>
            </w:r>
            <w:r w:rsidR="00604EA7">
              <w:rPr>
                <w:rFonts w:ascii="Gisha" w:hAnsi="Gisha" w:cs="Gisha" w:hint="cs"/>
                <w:rtl/>
                <w:lang w:bidi="he-IL"/>
              </w:rPr>
              <w:t>ף</w:t>
            </w:r>
            <w:r>
              <w:rPr>
                <w:rFonts w:ascii="Gisha" w:hAnsi="Gisha" w:cs="Gisha" w:hint="cs"/>
                <w:rtl/>
                <w:lang w:bidi="he-IL"/>
              </w:rPr>
              <w:t xml:space="preserve">, להישמע ולקחת חלק בהחלטות לא הופעל במצב החירום. </w:t>
            </w:r>
          </w:p>
          <w:p w:rsidR="00517832" w:rsidRDefault="00517832" w:rsidP="00517832">
            <w:pPr>
              <w:bidi/>
              <w:spacing w:line="276" w:lineRule="auto"/>
              <w:jc w:val="both"/>
              <w:rPr>
                <w:rFonts w:ascii="Gisha" w:hAnsi="Gisha" w:cs="Gisha"/>
                <w:rtl/>
                <w:lang w:bidi="he-IL"/>
              </w:rPr>
            </w:pPr>
            <w:r>
              <w:rPr>
                <w:rFonts w:ascii="Gisha" w:hAnsi="Gisha" w:cs="Gisha" w:hint="cs"/>
                <w:rtl/>
                <w:lang w:bidi="he-IL"/>
              </w:rPr>
              <w:t>בעוד שכלל ילדי ישראל התמודדו עם בידוד, עם פגיעה בזכות לחינוך שוויוני, קושי בקבלת טיפול רגשי זמין, הנציבות הי</w:t>
            </w:r>
            <w:r w:rsidR="00182467">
              <w:rPr>
                <w:rFonts w:ascii="Gisha" w:hAnsi="Gisha" w:cs="Gisha" w:hint="cs"/>
                <w:rtl/>
                <w:lang w:bidi="he-IL"/>
              </w:rPr>
              <w:t>י</w:t>
            </w:r>
            <w:r>
              <w:rPr>
                <w:rFonts w:ascii="Gisha" w:hAnsi="Gisha" w:cs="Gisha" w:hint="cs"/>
                <w:rtl/>
                <w:lang w:bidi="he-IL"/>
              </w:rPr>
              <w:t>תה עדה בשנה זו ליתרונם של הילדים בהשמה חוץ ביתית בקבלת מענה למרות מגבלות המגפה.</w:t>
            </w:r>
          </w:p>
          <w:p w:rsidR="007925A9" w:rsidRDefault="00517832" w:rsidP="007925A9">
            <w:pPr>
              <w:bidi/>
              <w:spacing w:line="276" w:lineRule="auto"/>
              <w:jc w:val="both"/>
              <w:rPr>
                <w:rFonts w:ascii="Gisha" w:hAnsi="Gisha" w:cs="Gisha"/>
                <w:rtl/>
                <w:lang w:bidi="he-IL"/>
              </w:rPr>
            </w:pPr>
            <w:r>
              <w:rPr>
                <w:rFonts w:ascii="Gisha" w:hAnsi="Gisha" w:cs="Gisha" w:hint="cs"/>
                <w:rtl/>
                <w:lang w:bidi="he-IL"/>
              </w:rPr>
              <w:t>הילדים בהשמה חוץ ביתית, טופלו באופן שוטף, המסגרות המשיכו לתת מענה כוללני, גם באמצעות  אספקת אמצעים ללמידה מרחוק, גם בהמשך מתן טיפול רגשי מתמשך, וגם בדגש על המשך חווית</w:t>
            </w:r>
            <w:r w:rsidR="007925A9">
              <w:rPr>
                <w:rFonts w:ascii="Gisha" w:hAnsi="Gisha" w:cs="Gisha" w:hint="cs"/>
                <w:rtl/>
                <w:lang w:bidi="he-IL"/>
              </w:rPr>
              <w:t xml:space="preserve"> הפעלת שעות הפנאי. </w:t>
            </w:r>
          </w:p>
          <w:p w:rsidR="00517832" w:rsidRDefault="00517832" w:rsidP="007925A9">
            <w:pPr>
              <w:bidi/>
              <w:spacing w:line="276" w:lineRule="auto"/>
              <w:jc w:val="both"/>
              <w:rPr>
                <w:rFonts w:ascii="Gisha" w:hAnsi="Gisha" w:cs="Gisha"/>
                <w:rtl/>
                <w:lang w:bidi="he-IL"/>
              </w:rPr>
            </w:pPr>
            <w:r>
              <w:rPr>
                <w:rFonts w:ascii="Gisha" w:hAnsi="Gisha" w:cs="Gisha" w:hint="cs"/>
                <w:rtl/>
                <w:lang w:bidi="he-IL"/>
              </w:rPr>
              <w:t>ילדים בהשמה חוץ ביתית קיבלו מענה המגשר בין בידוד משפחתם ורצונם לשמור על בריאות ההורים לבין הצורך שלהם להגיע הביתה.</w:t>
            </w:r>
          </w:p>
          <w:p w:rsidR="00B54ED8" w:rsidRDefault="00B54ED8" w:rsidP="007925A9">
            <w:pPr>
              <w:bidi/>
              <w:spacing w:line="276" w:lineRule="auto"/>
              <w:jc w:val="both"/>
              <w:rPr>
                <w:rFonts w:ascii="Gisha" w:hAnsi="Gisha" w:cs="Gisha"/>
                <w:rtl/>
                <w:lang w:bidi="he-IL"/>
              </w:rPr>
            </w:pPr>
            <w:r>
              <w:rPr>
                <w:rFonts w:ascii="Gisha" w:hAnsi="Gisha" w:cs="Gisha" w:hint="cs"/>
                <w:rtl/>
                <w:lang w:bidi="he-IL"/>
              </w:rPr>
              <w:t xml:space="preserve">השנה מדינת ישראל התמודדה בנוסף למגפת הקורונה גם עם שביתת העובדים הסוציאליים, כאשר </w:t>
            </w:r>
            <w:r w:rsidR="00517832">
              <w:rPr>
                <w:rFonts w:ascii="Gisha" w:hAnsi="Gisha" w:cs="Gisha" w:hint="cs"/>
                <w:rtl/>
                <w:lang w:bidi="he-IL"/>
              </w:rPr>
              <w:t>שילוב הדברים</w:t>
            </w:r>
            <w:r>
              <w:rPr>
                <w:rFonts w:ascii="Gisha" w:hAnsi="Gisha" w:cs="Gisha" w:hint="cs"/>
                <w:rtl/>
                <w:lang w:bidi="he-IL"/>
              </w:rPr>
              <w:t xml:space="preserve"> השפיע באופן ישיר על ילדים בהשמה חוץ ביתית</w:t>
            </w:r>
            <w:r w:rsidR="00517832">
              <w:rPr>
                <w:rFonts w:ascii="Gisha" w:hAnsi="Gisha" w:cs="Gisha" w:hint="cs"/>
                <w:rtl/>
                <w:lang w:bidi="he-IL"/>
              </w:rPr>
              <w:t>. ילד</w:t>
            </w:r>
            <w:r w:rsidR="0047784B">
              <w:rPr>
                <w:rFonts w:ascii="Gisha" w:hAnsi="Gisha" w:cs="Gisha" w:hint="cs"/>
                <w:rtl/>
                <w:lang w:bidi="he-IL"/>
              </w:rPr>
              <w:t>י</w:t>
            </w:r>
            <w:r w:rsidR="00517832">
              <w:rPr>
                <w:rFonts w:ascii="Gisha" w:hAnsi="Gisha" w:cs="Gisha" w:hint="cs"/>
                <w:rtl/>
                <w:lang w:bidi="he-IL"/>
              </w:rPr>
              <w:t>ם בהשמה חוץ ביתית לעיתים יכולים לצאת לביתם רק באישור עו"ס לחוק הנוער. בהעדר מענה</w:t>
            </w:r>
            <w:r w:rsidR="007925A9">
              <w:rPr>
                <w:rFonts w:ascii="Gisha" w:hAnsi="Gisha" w:cs="Gisha" w:hint="cs"/>
                <w:rtl/>
                <w:lang w:bidi="he-IL"/>
              </w:rPr>
              <w:t>,</w:t>
            </w:r>
            <w:r w:rsidR="00973590">
              <w:rPr>
                <w:rFonts w:ascii="Gisha" w:hAnsi="Gisha" w:cs="Gisha" w:hint="cs"/>
                <w:rtl/>
                <w:lang w:bidi="he-IL"/>
              </w:rPr>
              <w:t xml:space="preserve"> הי</w:t>
            </w:r>
            <w:r w:rsidR="00182467">
              <w:rPr>
                <w:rFonts w:ascii="Gisha" w:hAnsi="Gisha" w:cs="Gisha" w:hint="cs"/>
                <w:rtl/>
                <w:lang w:bidi="he-IL"/>
              </w:rPr>
              <w:t>י</w:t>
            </w:r>
            <w:r w:rsidR="00973590">
              <w:rPr>
                <w:rFonts w:ascii="Gisha" w:hAnsi="Gisha" w:cs="Gisha" w:hint="cs"/>
                <w:rtl/>
                <w:lang w:bidi="he-IL"/>
              </w:rPr>
              <w:t>תה התגייסות של צוותי ההנהלה של המסגרות החוץ ביתי</w:t>
            </w:r>
            <w:r w:rsidR="00254E91">
              <w:rPr>
                <w:rFonts w:ascii="Gisha" w:hAnsi="Gisha" w:cs="Gisha" w:hint="cs"/>
                <w:rtl/>
                <w:lang w:bidi="he-IL"/>
              </w:rPr>
              <w:t>ות, יחד עם משרדי הממשלה (משפטים</w:t>
            </w:r>
            <w:r w:rsidR="00973590">
              <w:rPr>
                <w:rFonts w:ascii="Gisha" w:hAnsi="Gisha" w:cs="Gisha" w:hint="cs"/>
                <w:rtl/>
                <w:lang w:bidi="he-IL"/>
              </w:rPr>
              <w:t xml:space="preserve"> ורווחה), בכדי לתת מענה לאותם ילדים, כולל פנייה ייזומה לבתי משפט לצורך קבלת אישור</w:t>
            </w:r>
            <w:r w:rsidR="007925A9">
              <w:rPr>
                <w:rFonts w:ascii="Gisha" w:hAnsi="Gisha" w:cs="Gisha" w:hint="cs"/>
                <w:rtl/>
                <w:lang w:bidi="he-IL"/>
              </w:rPr>
              <w:t xml:space="preserve"> יציאה הביתה,</w:t>
            </w:r>
            <w:r w:rsidR="00973590">
              <w:rPr>
                <w:rFonts w:ascii="Gisha" w:hAnsi="Gisha" w:cs="Gisha" w:hint="cs"/>
                <w:rtl/>
                <w:lang w:bidi="he-IL"/>
              </w:rPr>
              <w:t xml:space="preserve"> כל זאת על מנת ששגרת חייהם והקשר של הילדים עם המשפחה לא ייפגע. </w:t>
            </w:r>
            <w:r w:rsidR="00214306">
              <w:rPr>
                <w:rFonts w:ascii="Gisha" w:hAnsi="Gisha" w:cs="Gisha" w:hint="cs"/>
                <w:rtl/>
                <w:lang w:bidi="he-IL"/>
              </w:rPr>
              <w:t xml:space="preserve"> </w:t>
            </w:r>
          </w:p>
          <w:p w:rsidR="00973590" w:rsidRDefault="00973590" w:rsidP="00FE7420">
            <w:pPr>
              <w:bidi/>
              <w:spacing w:line="276" w:lineRule="auto"/>
              <w:jc w:val="both"/>
              <w:rPr>
                <w:rFonts w:ascii="Gisha" w:hAnsi="Gisha" w:cs="Gisha"/>
                <w:rtl/>
                <w:lang w:bidi="he-IL"/>
              </w:rPr>
            </w:pPr>
            <w:r>
              <w:rPr>
                <w:rFonts w:ascii="Gisha" w:hAnsi="Gisha" w:cs="Gisha" w:hint="cs"/>
                <w:rtl/>
                <w:lang w:bidi="he-IL"/>
              </w:rPr>
              <w:t>לצד הדאגה הכללית ממנה התרשמנו בנציבות בכל הקשור לילדים בהשמה חוץ ביתית</w:t>
            </w:r>
            <w:r w:rsidR="001D6F60">
              <w:rPr>
                <w:rFonts w:ascii="Gisha" w:hAnsi="Gisha" w:cs="Gisha" w:hint="cs"/>
                <w:rtl/>
                <w:lang w:bidi="he-IL"/>
              </w:rPr>
              <w:t xml:space="preserve"> בתקופת הקורונה</w:t>
            </w:r>
            <w:r>
              <w:rPr>
                <w:rFonts w:ascii="Gisha" w:hAnsi="Gisha" w:cs="Gisha" w:hint="cs"/>
                <w:rtl/>
                <w:lang w:bidi="he-IL"/>
              </w:rPr>
              <w:t>, הנציבות</w:t>
            </w:r>
            <w:r w:rsidR="00FE7420">
              <w:rPr>
                <w:rFonts w:ascii="Gisha" w:hAnsi="Gisha" w:cs="Gisha" w:hint="cs"/>
                <w:rtl/>
                <w:lang w:bidi="he-IL"/>
              </w:rPr>
              <w:t xml:space="preserve"> </w:t>
            </w:r>
            <w:r>
              <w:rPr>
                <w:rFonts w:ascii="Gisha" w:hAnsi="Gisha" w:cs="Gisha" w:hint="cs"/>
                <w:rtl/>
                <w:lang w:bidi="he-IL"/>
              </w:rPr>
              <w:t>טיפלה והתייחסה לפניות פרטניות וקשיים פרטניים של ילדים</w:t>
            </w:r>
            <w:r w:rsidR="007925A9">
              <w:rPr>
                <w:rFonts w:ascii="Gisha" w:hAnsi="Gisha" w:cs="Gisha" w:hint="cs"/>
                <w:rtl/>
                <w:lang w:bidi="he-IL"/>
              </w:rPr>
              <w:t xml:space="preserve"> שהזדקקו </w:t>
            </w:r>
            <w:r w:rsidR="00FE7420">
              <w:rPr>
                <w:rFonts w:ascii="Gisha" w:hAnsi="Gisha" w:cs="Gisha" w:hint="cs"/>
                <w:rtl/>
                <w:lang w:bidi="he-IL"/>
              </w:rPr>
              <w:t>למעורבותה</w:t>
            </w:r>
            <w:r>
              <w:rPr>
                <w:rFonts w:ascii="Gisha" w:hAnsi="Gisha" w:cs="Gisha" w:hint="cs"/>
                <w:rtl/>
                <w:lang w:bidi="he-IL"/>
              </w:rPr>
              <w:t>. יש לציין כי מכלל הפניות שהגיעו אל הנציבות השנה</w:t>
            </w:r>
            <w:r w:rsidR="001D6F60">
              <w:rPr>
                <w:rFonts w:ascii="Gisha" w:hAnsi="Gisha" w:cs="Gisha" w:hint="cs"/>
                <w:rtl/>
                <w:lang w:bidi="he-IL"/>
              </w:rPr>
              <w:t>,</w:t>
            </w:r>
            <w:r>
              <w:rPr>
                <w:rFonts w:ascii="Gisha" w:hAnsi="Gisha" w:cs="Gisha" w:hint="cs"/>
                <w:rtl/>
                <w:lang w:bidi="he-IL"/>
              </w:rPr>
              <w:t xml:space="preserve"> רק </w:t>
            </w:r>
            <w:r w:rsidR="001D6F60">
              <w:rPr>
                <w:rFonts w:ascii="Gisha" w:hAnsi="Gisha" w:cs="Gisha" w:hint="cs"/>
                <w:rtl/>
                <w:lang w:bidi="he-IL"/>
              </w:rPr>
              <w:t>13% מהפניות היו בהקשר של מגפת הקורונה,</w:t>
            </w:r>
            <w:r w:rsidR="00182467">
              <w:rPr>
                <w:rFonts w:ascii="Gisha" w:hAnsi="Gisha" w:cs="Gisha" w:hint="cs"/>
                <w:rtl/>
                <w:lang w:bidi="he-IL"/>
              </w:rPr>
              <w:t xml:space="preserve"> בעוד</w:t>
            </w:r>
            <w:r w:rsidR="001D6F60">
              <w:rPr>
                <w:rFonts w:ascii="Gisha" w:hAnsi="Gisha" w:cs="Gisha" w:hint="cs"/>
                <w:rtl/>
                <w:lang w:bidi="he-IL"/>
              </w:rPr>
              <w:t xml:space="preserve"> יתר הפניות עסקו בנושאים המוכרים לנו משנים קודמות</w:t>
            </w:r>
            <w:r w:rsidR="007925A9">
              <w:rPr>
                <w:rFonts w:ascii="Gisha" w:hAnsi="Gisha" w:cs="Gisha" w:hint="cs"/>
                <w:rtl/>
                <w:lang w:bidi="he-IL"/>
              </w:rPr>
              <w:t>.</w:t>
            </w:r>
            <w:r w:rsidR="001D6F60">
              <w:rPr>
                <w:rFonts w:ascii="Gisha" w:hAnsi="Gisha" w:cs="Gisha" w:hint="cs"/>
                <w:rtl/>
                <w:lang w:bidi="he-IL"/>
              </w:rPr>
              <w:t xml:space="preserve"> נתון זה מחזק את התרשמות הנציבות, כי ילדי</w:t>
            </w:r>
            <w:r w:rsidR="00182467">
              <w:rPr>
                <w:rFonts w:ascii="Gisha" w:hAnsi="Gisha" w:cs="Gisha" w:hint="cs"/>
                <w:rtl/>
                <w:lang w:bidi="he-IL"/>
              </w:rPr>
              <w:t>ם ב</w:t>
            </w:r>
            <w:r w:rsidR="001D6F60">
              <w:rPr>
                <w:rFonts w:ascii="Gisha" w:hAnsi="Gisha" w:cs="Gisha" w:hint="cs"/>
                <w:rtl/>
                <w:lang w:bidi="he-IL"/>
              </w:rPr>
              <w:t>השמה החוץ ביתית יכלו להמשיך את שגרת חייהם המוכרת להם, למרות המגפה</w:t>
            </w:r>
            <w:r w:rsidR="002C3939">
              <w:rPr>
                <w:rFonts w:ascii="Gisha" w:hAnsi="Gisha" w:cs="Gisha" w:hint="cs"/>
                <w:rtl/>
                <w:lang w:bidi="he-IL"/>
              </w:rPr>
              <w:t xml:space="preserve">, </w:t>
            </w:r>
            <w:r w:rsidR="001D6F60">
              <w:rPr>
                <w:rFonts w:ascii="Gisha" w:hAnsi="Gisha" w:cs="Gisha" w:hint="cs"/>
                <w:rtl/>
                <w:lang w:bidi="he-IL"/>
              </w:rPr>
              <w:t xml:space="preserve">בזכות מסירותם של </w:t>
            </w:r>
            <w:r w:rsidR="002C3939">
              <w:rPr>
                <w:rFonts w:ascii="Gisha" w:hAnsi="Gisha" w:cs="Gisha" w:hint="cs"/>
                <w:rtl/>
                <w:lang w:bidi="he-IL"/>
              </w:rPr>
              <w:t xml:space="preserve">צוותי </w:t>
            </w:r>
            <w:r w:rsidR="001D6F60">
              <w:rPr>
                <w:rFonts w:ascii="Gisha" w:hAnsi="Gisha" w:cs="Gisha" w:hint="cs"/>
                <w:rtl/>
                <w:lang w:bidi="he-IL"/>
              </w:rPr>
              <w:t>הפנימיות, עמותות האומנה, מפקחי הפנימיות במשרד העבודה הרווחה והשירותים החברתיים ובמשרד החינוך.</w:t>
            </w:r>
          </w:p>
          <w:p w:rsidR="007925A9" w:rsidRDefault="0047784B" w:rsidP="00FE7420">
            <w:pPr>
              <w:bidi/>
              <w:jc w:val="both"/>
              <w:rPr>
                <w:rFonts w:ascii="Gisha" w:hAnsi="Gisha" w:cs="Gisha"/>
                <w:rtl/>
                <w:lang w:bidi="he-IL"/>
              </w:rPr>
            </w:pPr>
            <w:r>
              <w:rPr>
                <w:rFonts w:ascii="Gisha" w:hAnsi="Gisha" w:cs="Gisha" w:hint="cs"/>
                <w:rtl/>
                <w:lang w:bidi="he-IL"/>
              </w:rPr>
              <w:t>מגפת הקורונה חייבה קבלת</w:t>
            </w:r>
            <w:r w:rsidR="00561C32">
              <w:rPr>
                <w:rFonts w:ascii="Gisha" w:hAnsi="Gisha" w:cs="Gisha" w:hint="cs"/>
                <w:rtl/>
                <w:lang w:bidi="he-IL"/>
              </w:rPr>
              <w:t xml:space="preserve"> החלטות רוחביות שלא </w:t>
            </w:r>
            <w:r>
              <w:rPr>
                <w:rFonts w:ascii="Gisha" w:hAnsi="Gisha" w:cs="Gisha" w:hint="cs"/>
                <w:rtl/>
                <w:lang w:bidi="he-IL"/>
              </w:rPr>
              <w:t>תמיד אפשרו</w:t>
            </w:r>
            <w:r w:rsidR="00561C32">
              <w:rPr>
                <w:rFonts w:ascii="Gisha" w:hAnsi="Gisha" w:cs="Gisha" w:hint="cs"/>
                <w:rtl/>
                <w:lang w:bidi="he-IL"/>
              </w:rPr>
              <w:t xml:space="preserve"> יכולת לדיפרנציאציה</w:t>
            </w:r>
            <w:r>
              <w:rPr>
                <w:rFonts w:ascii="Gisha" w:hAnsi="Gisha" w:cs="Gisha" w:hint="cs"/>
                <w:rtl/>
                <w:lang w:bidi="he-IL"/>
              </w:rPr>
              <w:t xml:space="preserve"> ל</w:t>
            </w:r>
            <w:r w:rsidR="00561C32">
              <w:rPr>
                <w:rFonts w:ascii="Gisha" w:hAnsi="Gisha" w:cs="Gisha" w:hint="cs"/>
                <w:rtl/>
                <w:lang w:bidi="he-IL"/>
              </w:rPr>
              <w:t>גבי כל ילד בהשמה חוץ ביתית</w:t>
            </w:r>
            <w:r>
              <w:rPr>
                <w:rFonts w:ascii="Gisha" w:hAnsi="Gisha" w:cs="Gisha" w:hint="cs"/>
                <w:rtl/>
                <w:lang w:bidi="he-IL"/>
              </w:rPr>
              <w:t>. על כן בחרנו להבליט השנה,</w:t>
            </w:r>
            <w:r w:rsidR="00A4260A">
              <w:rPr>
                <w:rFonts w:ascii="Gisha" w:hAnsi="Gisha" w:cs="Gisha" w:hint="cs"/>
                <w:rtl/>
                <w:lang w:bidi="he-IL"/>
              </w:rPr>
              <w:t xml:space="preserve"> </w:t>
            </w:r>
            <w:r w:rsidR="00936FEC">
              <w:rPr>
                <w:rFonts w:ascii="Gisha" w:hAnsi="Gisha" w:cs="Gisha" w:hint="cs"/>
                <w:rtl/>
                <w:lang w:bidi="he-IL"/>
              </w:rPr>
              <w:t>ב</w:t>
            </w:r>
            <w:r w:rsidR="00A4260A">
              <w:rPr>
                <w:rFonts w:ascii="Gisha" w:hAnsi="Gisha" w:cs="Gisha" w:hint="cs"/>
                <w:rtl/>
                <w:lang w:bidi="he-IL"/>
              </w:rPr>
              <w:t xml:space="preserve">נציבות פניות </w:t>
            </w:r>
            <w:r w:rsidR="00561C32">
              <w:rPr>
                <w:rFonts w:ascii="Gisha" w:hAnsi="Gisha" w:cs="Gisha" w:hint="cs"/>
                <w:rtl/>
                <w:lang w:bidi="he-IL"/>
              </w:rPr>
              <w:t xml:space="preserve">ילדים ונוער בהשמה חוץ ביתית, </w:t>
            </w:r>
            <w:r w:rsidR="00A4260A">
              <w:rPr>
                <w:rFonts w:ascii="Gisha" w:hAnsi="Gisha" w:cs="Gisha" w:hint="cs"/>
                <w:rtl/>
                <w:lang w:bidi="he-IL"/>
              </w:rPr>
              <w:t xml:space="preserve"> </w:t>
            </w:r>
            <w:r w:rsidRPr="0047784B">
              <w:rPr>
                <w:rFonts w:ascii="Gisha" w:hAnsi="Gisha" w:cs="Gisha" w:hint="cs"/>
                <w:b/>
                <w:bCs/>
                <w:rtl/>
                <w:lang w:bidi="he-IL"/>
              </w:rPr>
              <w:t xml:space="preserve">את </w:t>
            </w:r>
            <w:r w:rsidR="00A4260A" w:rsidRPr="0047784B">
              <w:rPr>
                <w:rFonts w:ascii="Gisha" w:hAnsi="Gisha" w:cs="Gisha" w:hint="cs"/>
                <w:b/>
                <w:bCs/>
                <w:rtl/>
                <w:lang w:bidi="he-IL"/>
              </w:rPr>
              <w:t>הילד כפרט</w:t>
            </w:r>
            <w:r w:rsidR="00182467">
              <w:rPr>
                <w:rFonts w:ascii="Gisha" w:hAnsi="Gisha" w:cs="Gisha" w:hint="cs"/>
                <w:rtl/>
                <w:lang w:bidi="he-IL"/>
              </w:rPr>
              <w:t>, כמילות השיר של יהודה אטלס "</w:t>
            </w:r>
            <w:r w:rsidR="00A4260A" w:rsidRPr="00A4260A">
              <w:rPr>
                <w:rStyle w:val="artistlyricstext1"/>
                <w:rFonts w:ascii="Gisha" w:hAnsi="Gisha" w:cs="Gisha"/>
                <w:b/>
                <w:bCs/>
                <w:sz w:val="24"/>
                <w:szCs w:val="24"/>
                <w:rtl/>
                <w:lang w:bidi="he-IL"/>
              </w:rPr>
              <w:t>הייתי רוצה שידעו כולם שיש</w:t>
            </w:r>
            <w:r w:rsidR="00A4260A" w:rsidRPr="00A4260A">
              <w:rPr>
                <w:rStyle w:val="artistlyricstext1"/>
                <w:rFonts w:ascii="Gisha" w:hAnsi="Gisha" w:cs="Gisha" w:hint="cs"/>
                <w:b/>
                <w:bCs/>
                <w:sz w:val="24"/>
                <w:szCs w:val="24"/>
                <w:rtl/>
                <w:lang w:bidi="he-IL"/>
              </w:rPr>
              <w:t xml:space="preserve"> </w:t>
            </w:r>
            <w:r w:rsidR="00A4260A" w:rsidRPr="00A4260A">
              <w:rPr>
                <w:rStyle w:val="artistlyricstext1"/>
                <w:rFonts w:ascii="Gisha" w:hAnsi="Gisha" w:cs="Gisha"/>
                <w:b/>
                <w:bCs/>
                <w:sz w:val="24"/>
                <w:szCs w:val="24"/>
                <w:rtl/>
                <w:lang w:bidi="he-IL"/>
              </w:rPr>
              <w:t>ילד אחד בעולם והילד הזה</w:t>
            </w:r>
            <w:r w:rsidR="00A4260A" w:rsidRPr="00A4260A">
              <w:rPr>
                <w:rStyle w:val="artistlyricstext1"/>
                <w:rFonts w:ascii="Gisha" w:hAnsi="Gisha" w:cs="Gisha"/>
                <w:b/>
                <w:bCs/>
                <w:sz w:val="24"/>
                <w:szCs w:val="24"/>
                <w:rtl/>
              </w:rPr>
              <w:t xml:space="preserve">, </w:t>
            </w:r>
            <w:r w:rsidR="00A4260A" w:rsidRPr="00A4260A">
              <w:rPr>
                <w:rStyle w:val="artistlyricstext1"/>
                <w:rFonts w:ascii="Gisha" w:hAnsi="Gisha" w:cs="Gisha"/>
                <w:b/>
                <w:bCs/>
                <w:sz w:val="24"/>
                <w:szCs w:val="24"/>
                <w:rtl/>
                <w:lang w:bidi="he-IL"/>
              </w:rPr>
              <w:t>הוא אני</w:t>
            </w:r>
            <w:r w:rsidR="00A4260A">
              <w:rPr>
                <w:rFonts w:ascii="Gisha" w:hAnsi="Gisha" w:cs="Gisha" w:hint="cs"/>
                <w:b/>
                <w:bCs/>
                <w:rtl/>
                <w:lang w:bidi="he-IL"/>
              </w:rPr>
              <w:t>".</w:t>
            </w:r>
            <w:r w:rsidR="00A4260A">
              <w:rPr>
                <w:rFonts w:ascii="Gisha" w:hAnsi="Gisha" w:cs="Gisha" w:hint="cs"/>
                <w:rtl/>
                <w:lang w:bidi="he-IL"/>
              </w:rPr>
              <w:t xml:space="preserve"> כחברה איננו מעוניינים לגדל דור של י</w:t>
            </w:r>
            <w:r w:rsidR="00182467">
              <w:rPr>
                <w:rFonts w:ascii="Gisha" w:hAnsi="Gisha" w:cs="Gisha" w:hint="cs"/>
                <w:rtl/>
                <w:lang w:bidi="he-IL"/>
              </w:rPr>
              <w:t xml:space="preserve">לדי מוסד, ילדים </w:t>
            </w:r>
            <w:r w:rsidR="00A4260A">
              <w:rPr>
                <w:rFonts w:ascii="Gisha" w:hAnsi="Gisha" w:cs="Gisha" w:hint="cs"/>
                <w:rtl/>
                <w:lang w:bidi="he-IL"/>
              </w:rPr>
              <w:t>שא</w:t>
            </w:r>
            <w:r w:rsidR="00182467">
              <w:rPr>
                <w:rFonts w:ascii="Gisha" w:hAnsi="Gisha" w:cs="Gisha" w:hint="cs"/>
                <w:rtl/>
                <w:lang w:bidi="he-IL"/>
              </w:rPr>
              <w:t>י שמיעת קולם יהפכו אותם למבוגרים</w:t>
            </w:r>
            <w:r w:rsidR="00A4260A">
              <w:rPr>
                <w:rFonts w:ascii="Gisha" w:hAnsi="Gisha" w:cs="Gisha" w:hint="cs"/>
                <w:rtl/>
                <w:lang w:bidi="he-IL"/>
              </w:rPr>
              <w:t xml:space="preserve"> שאינם יודעים לקחת אחריות. ילדים שקופים שלא רואים אותם באופן פרטני, ילדים שהעדפותיהם וטעמם </w:t>
            </w:r>
            <w:r w:rsidR="00E75F03">
              <w:rPr>
                <w:rFonts w:ascii="Gisha" w:hAnsi="Gisha" w:cs="Gisha" w:hint="cs"/>
                <w:rtl/>
                <w:lang w:bidi="he-IL"/>
              </w:rPr>
              <w:t>יבלעו בקבוצה או בטענות של אילוצי תקציב שלא מאפשרים מענה לפרט.</w:t>
            </w:r>
          </w:p>
          <w:p w:rsidR="00FA37D7" w:rsidRDefault="007E091D" w:rsidP="007925A9">
            <w:pPr>
              <w:bidi/>
              <w:spacing w:line="276" w:lineRule="auto"/>
              <w:jc w:val="both"/>
              <w:rPr>
                <w:rFonts w:ascii="Gisha" w:hAnsi="Gisha" w:cs="Gisha"/>
                <w:rtl/>
                <w:lang w:bidi="he-IL"/>
              </w:rPr>
            </w:pPr>
            <w:r w:rsidRPr="0047784B">
              <w:rPr>
                <w:rFonts w:ascii="Gisha" w:hAnsi="Gisha" w:cs="Gisha"/>
                <w:rtl/>
                <w:lang w:bidi="he-IL"/>
              </w:rPr>
              <w:t>אני גאה להציג בפניכם את הדו"ח השנתי הש</w:t>
            </w:r>
            <w:r w:rsidR="00790894" w:rsidRPr="0047784B">
              <w:rPr>
                <w:rFonts w:ascii="Gisha" w:hAnsi="Gisha" w:cs="Gisha" w:hint="cs"/>
                <w:rtl/>
                <w:lang w:bidi="he-IL"/>
              </w:rPr>
              <w:t>לישי</w:t>
            </w:r>
            <w:r w:rsidRPr="0047784B">
              <w:rPr>
                <w:rFonts w:ascii="Gisha" w:hAnsi="Gisha" w:cs="Gisha"/>
                <w:rtl/>
                <w:lang w:bidi="he-IL"/>
              </w:rPr>
              <w:t xml:space="preserve"> של נציבות פניות ילדים</w:t>
            </w:r>
            <w:r w:rsidR="0047784B">
              <w:rPr>
                <w:rFonts w:ascii="Gisha" w:hAnsi="Gisha" w:cs="Gisha" w:hint="cs"/>
                <w:rtl/>
                <w:lang w:bidi="he-IL"/>
              </w:rPr>
              <w:t xml:space="preserve"> ונוער בהשמה חוץ ביתית. </w:t>
            </w:r>
            <w:r w:rsidRPr="0047784B">
              <w:rPr>
                <w:rFonts w:ascii="Gisha" w:hAnsi="Gisha" w:cs="Gisha"/>
                <w:rtl/>
                <w:lang w:bidi="he-IL"/>
              </w:rPr>
              <w:t>גם בדו"ח הזה נביא את תמונת הפניות אלינו ותוצאות בירור</w:t>
            </w:r>
            <w:r w:rsidR="007925A9">
              <w:rPr>
                <w:rFonts w:ascii="Gisha" w:hAnsi="Gisha" w:cs="Gisha" w:hint="cs"/>
                <w:rtl/>
                <w:lang w:bidi="he-IL"/>
              </w:rPr>
              <w:t>ן,</w:t>
            </w:r>
            <w:r w:rsidRPr="0047784B">
              <w:rPr>
                <w:rFonts w:ascii="Gisha" w:hAnsi="Gisha" w:cs="Gisha"/>
                <w:rtl/>
                <w:lang w:bidi="he-IL"/>
              </w:rPr>
              <w:t xml:space="preserve"> </w:t>
            </w:r>
            <w:r w:rsidR="00333F84" w:rsidRPr="0047784B">
              <w:rPr>
                <w:rFonts w:ascii="Gisha" w:hAnsi="Gisha" w:cs="Gisha" w:hint="cs"/>
                <w:rtl/>
                <w:lang w:bidi="he-IL"/>
              </w:rPr>
              <w:t>והמגמות העיקריות להן נחשפנו בבדיקתנו</w:t>
            </w:r>
            <w:r w:rsidRPr="0047784B">
              <w:rPr>
                <w:rFonts w:ascii="Gisha" w:hAnsi="Gisha" w:cs="Gisha"/>
                <w:rtl/>
                <w:lang w:bidi="he-IL"/>
              </w:rPr>
              <w:t>.</w:t>
            </w:r>
            <w:r w:rsidR="00333F84" w:rsidRPr="0047784B">
              <w:rPr>
                <w:rFonts w:ascii="Gisha" w:hAnsi="Gisha" w:cs="Gisha" w:hint="cs"/>
                <w:rtl/>
                <w:lang w:bidi="he-IL"/>
              </w:rPr>
              <w:t xml:space="preserve"> </w:t>
            </w:r>
          </w:p>
          <w:p w:rsidR="007925A9" w:rsidRPr="00A31F55" w:rsidRDefault="007925A9" w:rsidP="00E51285">
            <w:pPr>
              <w:bidi/>
              <w:jc w:val="both"/>
              <w:rPr>
                <w:rFonts w:ascii="Gisha" w:hAnsi="Gisha" w:cs="Gisha"/>
                <w:rtl/>
                <w:lang w:bidi="he-IL"/>
              </w:rPr>
            </w:pPr>
            <w:r w:rsidRPr="009B0BE0">
              <w:rPr>
                <w:rFonts w:ascii="Gisha" w:hAnsi="Gisha" w:cs="Gisha"/>
                <w:rtl/>
                <w:lang w:bidi="he-IL"/>
              </w:rPr>
              <w:lastRenderedPageBreak/>
              <w:t xml:space="preserve">כנציבה, אני </w:t>
            </w:r>
            <w:r>
              <w:rPr>
                <w:rFonts w:ascii="Gisha" w:hAnsi="Gisha" w:cs="Gisha" w:hint="cs"/>
                <w:rtl/>
                <w:lang w:bidi="he-IL"/>
              </w:rPr>
              <w:t xml:space="preserve">ממשיכה להעביר את המסר כי יש לראות </w:t>
            </w:r>
            <w:r w:rsidRPr="009B0BE0">
              <w:rPr>
                <w:rFonts w:ascii="Gisha" w:hAnsi="Gisha" w:cs="Gisha"/>
                <w:rtl/>
                <w:lang w:bidi="he-IL"/>
              </w:rPr>
              <w:t>בנציבות מקור אור</w:t>
            </w:r>
            <w:r>
              <w:rPr>
                <w:rFonts w:ascii="Gisha" w:hAnsi="Gisha" w:cs="Gisha" w:hint="cs"/>
                <w:rtl/>
                <w:lang w:bidi="he-IL"/>
              </w:rPr>
              <w:t>,</w:t>
            </w:r>
            <w:r w:rsidRPr="009B0BE0">
              <w:rPr>
                <w:rFonts w:ascii="Gisha" w:hAnsi="Gisha" w:cs="Gisha"/>
                <w:rtl/>
                <w:lang w:bidi="he-IL"/>
              </w:rPr>
              <w:t xml:space="preserve"> המהווה זרקור עבור המסגרות החוץ ביתית, בשם אותם ילדים המתקשים להביא </w:t>
            </w:r>
            <w:r w:rsidR="00E51285" w:rsidRPr="009B0BE0">
              <w:rPr>
                <w:rFonts w:ascii="Gisha" w:hAnsi="Gisha" w:cs="Gisha"/>
                <w:rtl/>
                <w:lang w:bidi="he-IL"/>
              </w:rPr>
              <w:t>באופן ישיר לאחראים</w:t>
            </w:r>
            <w:r w:rsidR="00E51285">
              <w:rPr>
                <w:rFonts w:ascii="Gisha" w:hAnsi="Gisha" w:cs="Gisha" w:hint="cs"/>
                <w:rtl/>
                <w:lang w:bidi="he-IL"/>
              </w:rPr>
              <w:t>,</w:t>
            </w:r>
            <w:r w:rsidR="00E51285" w:rsidRPr="009B0BE0">
              <w:rPr>
                <w:rFonts w:ascii="Gisha" w:hAnsi="Gisha" w:cs="Gisha"/>
                <w:rtl/>
                <w:lang w:bidi="he-IL"/>
              </w:rPr>
              <w:t xml:space="preserve"> </w:t>
            </w:r>
            <w:r w:rsidR="00182467">
              <w:rPr>
                <w:rFonts w:ascii="Gisha" w:hAnsi="Gisha" w:cs="Gisha"/>
                <w:rtl/>
                <w:lang w:bidi="he-IL"/>
              </w:rPr>
              <w:t>את תלונתם, קשייהם</w:t>
            </w:r>
            <w:r w:rsidRPr="009B0BE0">
              <w:rPr>
                <w:rFonts w:ascii="Gisha" w:hAnsi="Gisha" w:cs="Gisha"/>
                <w:rtl/>
                <w:lang w:bidi="he-IL"/>
              </w:rPr>
              <w:t>, או אי הסכמתם להחלטות שהתקבלו בעניינם. מסקנות בירור התלונות מטרתן, להביא את המסגרת להקשבה פעילה יותר, לתיקון הליקויים ככל שנמצאו</w:t>
            </w:r>
            <w:r>
              <w:rPr>
                <w:rFonts w:ascii="Gisha" w:hAnsi="Gisha" w:cs="Gisha" w:hint="cs"/>
                <w:rtl/>
                <w:lang w:bidi="he-IL"/>
              </w:rPr>
              <w:t>,</w:t>
            </w:r>
            <w:r w:rsidRPr="009B0BE0">
              <w:rPr>
                <w:rFonts w:ascii="Gisha" w:hAnsi="Gisha" w:cs="Gisha"/>
                <w:rtl/>
                <w:lang w:bidi="he-IL"/>
              </w:rPr>
              <w:t xml:space="preserve"> ו</w:t>
            </w:r>
            <w:r>
              <w:rPr>
                <w:rFonts w:ascii="Gisha" w:hAnsi="Gisha" w:cs="Gisha" w:hint="cs"/>
                <w:rtl/>
                <w:lang w:bidi="he-IL"/>
              </w:rPr>
              <w:t>ל</w:t>
            </w:r>
            <w:r w:rsidRPr="009B0BE0">
              <w:rPr>
                <w:rFonts w:ascii="Gisha" w:hAnsi="Gisha" w:cs="Gisha"/>
                <w:rtl/>
                <w:lang w:bidi="he-IL"/>
              </w:rPr>
              <w:t>פיתוח מנגנונים לבקרה עצמית ונהלים שיבטיחו כי הליקוי לא יחזור על עצמו. ממצא של תלונה כממצא מוצדק, אין בו כדי להעיד על טיב מתן השירות או להעפיל על כלל הדברים החיוביים שמתקיימים באותה מסגרת. אנו מבקשים לראות במסקנות, הזדמנות לשינוי ושיפור מותאם יותר</w:t>
            </w:r>
            <w:r w:rsidR="00CE4174">
              <w:rPr>
                <w:rFonts w:ascii="Gisha" w:hAnsi="Gisha" w:cs="Gisha" w:hint="cs"/>
                <w:rtl/>
                <w:lang w:bidi="he-IL"/>
              </w:rPr>
              <w:t xml:space="preserve"> בדגש על מענה מותאם לכל ילד בנפרד.</w:t>
            </w:r>
          </w:p>
          <w:p w:rsidR="007925A9" w:rsidRDefault="007925A9" w:rsidP="007925A9">
            <w:pPr>
              <w:bidi/>
              <w:spacing w:line="276" w:lineRule="auto"/>
              <w:jc w:val="both"/>
              <w:rPr>
                <w:rFonts w:ascii="Gisha" w:hAnsi="Gisha" w:cs="Gisha"/>
                <w:rtl/>
                <w:lang w:bidi="he-IL"/>
              </w:rPr>
            </w:pPr>
          </w:p>
          <w:p w:rsidR="0047784B" w:rsidRDefault="0047784B" w:rsidP="0047784B">
            <w:pPr>
              <w:bidi/>
              <w:spacing w:line="276" w:lineRule="auto"/>
              <w:jc w:val="both"/>
              <w:rPr>
                <w:rFonts w:ascii="Gisha" w:hAnsi="Gisha" w:cs="Gisha"/>
                <w:rtl/>
                <w:lang w:bidi="he-IL"/>
              </w:rPr>
            </w:pPr>
          </w:p>
          <w:p w:rsidR="0047784B" w:rsidRPr="009B0BE0" w:rsidRDefault="0047784B" w:rsidP="0047784B">
            <w:pPr>
              <w:bidi/>
              <w:spacing w:line="276" w:lineRule="auto"/>
              <w:jc w:val="both"/>
              <w:rPr>
                <w:rFonts w:ascii="Gisha" w:hAnsi="Gisha" w:cs="Gisha"/>
                <w:lang w:bidi="he-IL"/>
              </w:rPr>
            </w:pPr>
          </w:p>
        </w:tc>
      </w:tr>
      <w:tr w:rsidR="00E837D7" w:rsidRPr="007F23D6" w:rsidTr="00224816">
        <w:trPr>
          <w:gridAfter w:val="2"/>
          <w:wAfter w:w="1626" w:type="pct"/>
          <w:trHeight w:val="15"/>
        </w:trPr>
        <w:tc>
          <w:tcPr>
            <w:tcW w:w="3374" w:type="pct"/>
            <w:gridSpan w:val="4"/>
          </w:tcPr>
          <w:p w:rsidR="00E837D7" w:rsidRPr="009B0BE0" w:rsidRDefault="00E837D7" w:rsidP="009B0BE0">
            <w:pPr>
              <w:pStyle w:val="2"/>
              <w:bidi/>
              <w:jc w:val="both"/>
              <w:rPr>
                <w:rFonts w:ascii="Gisha" w:hAnsi="Gisha" w:cs="Gisha"/>
                <w:sz w:val="24"/>
                <w:szCs w:val="24"/>
              </w:rPr>
            </w:pPr>
          </w:p>
        </w:tc>
      </w:tr>
      <w:tr w:rsidR="00E837D7" w:rsidRPr="007F23D6" w:rsidTr="00224816">
        <w:trPr>
          <w:gridAfter w:val="2"/>
          <w:wAfter w:w="1626" w:type="pct"/>
          <w:trHeight w:val="183"/>
        </w:trPr>
        <w:tc>
          <w:tcPr>
            <w:tcW w:w="3374" w:type="pct"/>
            <w:gridSpan w:val="4"/>
          </w:tcPr>
          <w:p w:rsidR="00E837D7" w:rsidRPr="007F23D6" w:rsidRDefault="00E837D7" w:rsidP="00E41C25">
            <w:pPr>
              <w:pStyle w:val="ab"/>
              <w:bidi/>
              <w:jc w:val="both"/>
              <w:rPr>
                <w:rFonts w:ascii="Gisha" w:hAnsi="Gisha" w:cs="Gisha"/>
              </w:rPr>
            </w:pPr>
          </w:p>
        </w:tc>
      </w:tr>
      <w:tr w:rsidR="00D01088" w:rsidRPr="007F23D6" w:rsidTr="00224816">
        <w:trPr>
          <w:gridBefore w:val="1"/>
          <w:wBefore w:w="1625" w:type="pct"/>
          <w:trHeight w:val="821"/>
        </w:trPr>
        <w:tc>
          <w:tcPr>
            <w:tcW w:w="1640" w:type="pct"/>
          </w:tcPr>
          <w:p w:rsidR="00D01088" w:rsidRPr="004D277C" w:rsidRDefault="00D01088" w:rsidP="00D01088">
            <w:pPr>
              <w:spacing w:line="240" w:lineRule="auto"/>
              <w:jc w:val="right"/>
              <w:rPr>
                <w:rFonts w:ascii="Tahoma" w:hAnsi="Tahoma"/>
                <w:rtl/>
                <w:lang w:bidi="he-IL"/>
              </w:rPr>
            </w:pPr>
            <w:r w:rsidRPr="004D277C">
              <w:rPr>
                <w:rFonts w:ascii="Tahoma" w:hAnsi="Tahoma"/>
                <w:noProof/>
                <w:color w:val="FF0000"/>
                <w:sz w:val="28"/>
                <w:szCs w:val="28"/>
                <w:lang w:eastAsia="en-US" w:bidi="he-IL"/>
              </w:rPr>
              <w:drawing>
                <wp:anchor distT="0" distB="0" distL="114300" distR="114300" simplePos="0" relativeHeight="251671552" behindDoc="1" locked="0" layoutInCell="1" allowOverlap="1" wp14:anchorId="3445A737" wp14:editId="6F2CC225">
                  <wp:simplePos x="0" y="0"/>
                  <wp:positionH relativeFrom="column">
                    <wp:posOffset>891540</wp:posOffset>
                  </wp:positionH>
                  <wp:positionV relativeFrom="paragraph">
                    <wp:posOffset>299085</wp:posOffset>
                  </wp:positionV>
                  <wp:extent cx="990600" cy="822960"/>
                  <wp:effectExtent l="0" t="0" r="0"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822960"/>
                          </a:xfrm>
                          <a:prstGeom prst="rect">
                            <a:avLst/>
                          </a:prstGeom>
                          <a:noFill/>
                        </pic:spPr>
                      </pic:pic>
                    </a:graphicData>
                  </a:graphic>
                  <wp14:sizeRelH relativeFrom="page">
                    <wp14:pctWidth>0</wp14:pctWidth>
                  </wp14:sizeRelH>
                  <wp14:sizeRelV relativeFrom="page">
                    <wp14:pctHeight>0</wp14:pctHeight>
                  </wp14:sizeRelV>
                </wp:anchor>
              </w:drawing>
            </w:r>
            <w:r w:rsidRPr="004D277C">
              <w:rPr>
                <w:rFonts w:ascii="Tahoma" w:hAnsi="Tahoma"/>
                <w:rtl/>
              </w:rPr>
              <w:t xml:space="preserve">                                 </w:t>
            </w:r>
          </w:p>
          <w:p w:rsidR="00D01088" w:rsidRPr="009B0BE0" w:rsidRDefault="004D277C" w:rsidP="004D277C">
            <w:pPr>
              <w:tabs>
                <w:tab w:val="left" w:pos="2930"/>
              </w:tabs>
              <w:spacing w:line="240" w:lineRule="auto"/>
              <w:jc w:val="right"/>
              <w:rPr>
                <w:rFonts w:ascii="Gisha" w:hAnsi="Gisha" w:cs="Gisha"/>
                <w:lang w:bidi="he-IL"/>
              </w:rPr>
            </w:pPr>
            <w:r w:rsidRPr="004D277C">
              <w:rPr>
                <w:rFonts w:ascii="Tahoma" w:hAnsi="Tahoma"/>
                <w:rtl/>
                <w:lang w:bidi="he-IL"/>
              </w:rPr>
              <w:t xml:space="preserve">   </w:t>
            </w:r>
            <w:r w:rsidR="00C30F0B">
              <w:rPr>
                <w:rFonts w:ascii="Tahoma" w:hAnsi="Tahoma" w:hint="cs"/>
                <w:rtl/>
                <w:lang w:bidi="he-IL"/>
              </w:rPr>
              <w:t xml:space="preserve">    </w:t>
            </w:r>
            <w:r w:rsidRPr="004D277C">
              <w:rPr>
                <w:rFonts w:ascii="Tahoma" w:hAnsi="Tahoma"/>
                <w:rtl/>
                <w:lang w:bidi="he-IL"/>
              </w:rPr>
              <w:t xml:space="preserve">      </w:t>
            </w:r>
            <w:r w:rsidR="00C30F0B">
              <w:rPr>
                <w:rFonts w:ascii="Tahoma" w:hAnsi="Tahoma" w:hint="cs"/>
                <w:rtl/>
                <w:lang w:bidi="he-IL"/>
              </w:rPr>
              <w:t xml:space="preserve">                                              </w:t>
            </w:r>
            <w:r w:rsidRPr="004D277C">
              <w:rPr>
                <w:rFonts w:ascii="Tahoma" w:hAnsi="Tahoma"/>
                <w:rtl/>
                <w:lang w:bidi="he-IL"/>
              </w:rPr>
              <w:t xml:space="preserve"> </w:t>
            </w:r>
            <w:r w:rsidR="00D01088" w:rsidRPr="009B0BE0">
              <w:rPr>
                <w:rFonts w:ascii="Gisha" w:hAnsi="Gisha" w:cs="Gisha"/>
                <w:rtl/>
                <w:lang w:bidi="he-IL"/>
              </w:rPr>
              <w:t>סימונה שטיינמץ</w:t>
            </w:r>
            <w:r w:rsidRPr="009B0BE0">
              <w:rPr>
                <w:rFonts w:ascii="Gisha" w:hAnsi="Gisha" w:cs="Gisha"/>
                <w:rtl/>
                <w:lang w:bidi="he-IL"/>
              </w:rPr>
              <w:t xml:space="preserve"> - נציבה</w:t>
            </w:r>
            <w:r w:rsidRPr="009B0BE0">
              <w:rPr>
                <w:rFonts w:ascii="Gisha" w:hAnsi="Gisha" w:cs="Gisha"/>
                <w:lang w:bidi="he-IL"/>
              </w:rPr>
              <w:t xml:space="preserve">  </w:t>
            </w:r>
            <w:r w:rsidR="00D01088" w:rsidRPr="009B0BE0">
              <w:rPr>
                <w:rFonts w:ascii="Gisha" w:hAnsi="Gisha" w:cs="Gisha"/>
                <w:lang w:bidi="he-IL"/>
              </w:rPr>
              <w:tab/>
            </w:r>
          </w:p>
          <w:p w:rsidR="00D01088" w:rsidRPr="004D277C" w:rsidRDefault="004D277C" w:rsidP="004D277C">
            <w:pPr>
              <w:spacing w:line="240" w:lineRule="auto"/>
              <w:jc w:val="center"/>
              <w:rPr>
                <w:rFonts w:ascii="Tahoma" w:hAnsi="Tahoma"/>
                <w:lang w:bidi="he-IL"/>
              </w:rPr>
            </w:pPr>
            <w:r w:rsidRPr="009B0BE0">
              <w:rPr>
                <w:rFonts w:ascii="Gisha" w:hAnsi="Gisha" w:cs="Gisha"/>
                <w:rtl/>
                <w:lang w:bidi="he-IL"/>
              </w:rPr>
              <w:t xml:space="preserve">נציבות </w:t>
            </w:r>
            <w:r w:rsidR="00D01088" w:rsidRPr="009B0BE0">
              <w:rPr>
                <w:rFonts w:ascii="Gisha" w:hAnsi="Gisha" w:cs="Gisha"/>
                <w:rtl/>
                <w:lang w:bidi="he-IL"/>
              </w:rPr>
              <w:t>פ</w:t>
            </w:r>
            <w:r w:rsidRPr="009B0BE0">
              <w:rPr>
                <w:rFonts w:ascii="Gisha" w:hAnsi="Gisha" w:cs="Gisha"/>
                <w:rtl/>
                <w:lang w:bidi="he-IL"/>
              </w:rPr>
              <w:t>ניות ילדים ונוער בהשמה חוץ ביתית</w:t>
            </w:r>
          </w:p>
        </w:tc>
        <w:tc>
          <w:tcPr>
            <w:tcW w:w="94" w:type="pct"/>
          </w:tcPr>
          <w:p w:rsidR="00D01088" w:rsidRPr="004D277C" w:rsidRDefault="00D01088" w:rsidP="00D01088">
            <w:pPr>
              <w:bidi/>
              <w:jc w:val="both"/>
              <w:rPr>
                <w:rFonts w:ascii="Tahoma" w:hAnsi="Tahoma"/>
              </w:rPr>
            </w:pPr>
          </w:p>
        </w:tc>
        <w:tc>
          <w:tcPr>
            <w:tcW w:w="1641" w:type="pct"/>
            <w:gridSpan w:val="3"/>
          </w:tcPr>
          <w:p w:rsidR="00D01088" w:rsidRPr="004D277C" w:rsidRDefault="00D01088" w:rsidP="00D01088">
            <w:pPr>
              <w:bidi/>
              <w:jc w:val="both"/>
              <w:rPr>
                <w:rFonts w:ascii="Tahoma" w:hAnsi="Tahoma"/>
                <w:lang w:bidi="he-IL"/>
              </w:rPr>
            </w:pPr>
          </w:p>
        </w:tc>
      </w:tr>
      <w:tr w:rsidR="00D01088" w:rsidRPr="007F23D6" w:rsidTr="00224816">
        <w:trPr>
          <w:gridBefore w:val="1"/>
          <w:wBefore w:w="1625" w:type="pct"/>
          <w:trHeight w:val="513"/>
        </w:trPr>
        <w:tc>
          <w:tcPr>
            <w:tcW w:w="1640" w:type="pct"/>
          </w:tcPr>
          <w:p w:rsidR="00D01088" w:rsidRDefault="00D01088" w:rsidP="00D01088">
            <w:pPr>
              <w:bidi/>
              <w:jc w:val="both"/>
              <w:rPr>
                <w:rFonts w:ascii="Gisha" w:hAnsi="Gisha" w:cs="Gisha"/>
                <w:rtl/>
              </w:rPr>
            </w:pPr>
          </w:p>
          <w:p w:rsidR="009B0BE0" w:rsidRDefault="009B0BE0" w:rsidP="009B0BE0">
            <w:pPr>
              <w:bidi/>
              <w:jc w:val="both"/>
              <w:rPr>
                <w:rFonts w:ascii="Gisha" w:hAnsi="Gisha" w:cs="Gisha"/>
                <w:rtl/>
              </w:rPr>
            </w:pPr>
          </w:p>
          <w:p w:rsidR="009B0BE0" w:rsidRDefault="009B0BE0" w:rsidP="009B0BE0">
            <w:pPr>
              <w:bidi/>
              <w:jc w:val="both"/>
              <w:rPr>
                <w:rFonts w:ascii="Gisha" w:hAnsi="Gisha" w:cs="Gisha"/>
                <w:rtl/>
              </w:rPr>
            </w:pPr>
          </w:p>
          <w:p w:rsidR="009B0BE0" w:rsidRPr="007F23D6" w:rsidRDefault="009B0BE0" w:rsidP="009B0BE0">
            <w:pPr>
              <w:bidi/>
              <w:jc w:val="both"/>
              <w:rPr>
                <w:rFonts w:ascii="Gisha" w:hAnsi="Gisha" w:cs="Gisha"/>
              </w:rPr>
            </w:pPr>
          </w:p>
        </w:tc>
        <w:tc>
          <w:tcPr>
            <w:tcW w:w="94" w:type="pct"/>
          </w:tcPr>
          <w:p w:rsidR="00D01088" w:rsidRPr="007F23D6" w:rsidRDefault="00D01088" w:rsidP="00D01088">
            <w:pPr>
              <w:bidi/>
              <w:jc w:val="both"/>
              <w:rPr>
                <w:rFonts w:ascii="Gisha" w:hAnsi="Gisha" w:cs="Gisha"/>
                <w:lang w:bidi="he-IL"/>
              </w:rPr>
            </w:pPr>
          </w:p>
        </w:tc>
        <w:tc>
          <w:tcPr>
            <w:tcW w:w="1641" w:type="pct"/>
            <w:gridSpan w:val="3"/>
          </w:tcPr>
          <w:p w:rsidR="00D01088" w:rsidRPr="007F23D6" w:rsidRDefault="00D01088" w:rsidP="00D01088">
            <w:pPr>
              <w:spacing w:line="240" w:lineRule="auto"/>
              <w:jc w:val="both"/>
              <w:rPr>
                <w:rFonts w:ascii="Gisha" w:hAnsi="Gisha" w:cs="Gisha"/>
                <w:lang w:bidi="he-IL"/>
              </w:rPr>
            </w:pPr>
          </w:p>
        </w:tc>
      </w:tr>
    </w:tbl>
    <w:p w:rsidR="005F7963" w:rsidRPr="007F23D6" w:rsidRDefault="005F7963" w:rsidP="00E41C25">
      <w:pPr>
        <w:pStyle w:val="aff4"/>
        <w:bidi/>
        <w:jc w:val="both"/>
        <w:rPr>
          <w:rFonts w:ascii="Gisha" w:hAnsi="Gisha" w:cs="Gisha"/>
          <w:sz w:val="18"/>
          <w:rtl/>
        </w:rPr>
      </w:pPr>
    </w:p>
    <w:tbl>
      <w:tblPr>
        <w:bidiVisual/>
        <w:tblW w:w="5139" w:type="pct"/>
        <w:tblLayout w:type="fixed"/>
        <w:tblCellMar>
          <w:left w:w="115" w:type="dxa"/>
          <w:right w:w="115" w:type="dxa"/>
        </w:tblCellMar>
        <w:tblLook w:val="0600" w:firstRow="0" w:lastRow="0" w:firstColumn="0" w:lastColumn="0" w:noHBand="1" w:noVBand="1"/>
      </w:tblPr>
      <w:tblGrid>
        <w:gridCol w:w="10488"/>
      </w:tblGrid>
      <w:tr w:rsidR="005F7963" w:rsidRPr="007F23D6" w:rsidTr="005F7963">
        <w:trPr>
          <w:trHeight w:val="212"/>
        </w:trPr>
        <w:tc>
          <w:tcPr>
            <w:tcW w:w="5000" w:type="pct"/>
          </w:tcPr>
          <w:p w:rsidR="00797C0A" w:rsidRDefault="00797C0A" w:rsidP="00E41C25">
            <w:pPr>
              <w:pStyle w:val="1"/>
              <w:bidi/>
              <w:ind w:left="0" w:firstLine="0"/>
              <w:jc w:val="both"/>
              <w:rPr>
                <w:rFonts w:ascii="Gisha" w:hAnsi="Gisha" w:cs="Gisha"/>
                <w:rtl/>
                <w:lang w:bidi="he-IL"/>
              </w:rPr>
            </w:pPr>
          </w:p>
          <w:p w:rsidR="00FE7420" w:rsidRDefault="00FE7420" w:rsidP="00FE7420">
            <w:pPr>
              <w:bidi/>
              <w:rPr>
                <w:rtl/>
                <w:lang w:bidi="he-IL"/>
              </w:rPr>
            </w:pPr>
          </w:p>
          <w:p w:rsidR="00FE7420" w:rsidRPr="00FE7420" w:rsidRDefault="00FE7420" w:rsidP="00FE7420">
            <w:pPr>
              <w:bidi/>
              <w:rPr>
                <w:rtl/>
                <w:lang w:bidi="he-IL"/>
              </w:rPr>
            </w:pPr>
          </w:p>
          <w:p w:rsidR="00F64F91" w:rsidRDefault="00F64F91" w:rsidP="00F64F91">
            <w:pPr>
              <w:bidi/>
              <w:rPr>
                <w:rtl/>
                <w:lang w:bidi="he-IL"/>
              </w:rPr>
            </w:pPr>
          </w:p>
          <w:p w:rsidR="002E0153" w:rsidRDefault="002E0153" w:rsidP="002E0153">
            <w:pPr>
              <w:bidi/>
              <w:rPr>
                <w:rtl/>
                <w:lang w:bidi="he-IL"/>
              </w:rPr>
            </w:pPr>
          </w:p>
          <w:p w:rsidR="00182467" w:rsidRDefault="00182467" w:rsidP="00182467">
            <w:pPr>
              <w:bidi/>
              <w:rPr>
                <w:rtl/>
                <w:lang w:bidi="he-IL"/>
              </w:rPr>
            </w:pPr>
          </w:p>
          <w:p w:rsidR="005F7963" w:rsidRPr="007F23D6" w:rsidRDefault="00833313" w:rsidP="00F64F91">
            <w:pPr>
              <w:pStyle w:val="1"/>
              <w:bidi/>
              <w:ind w:left="0" w:firstLine="0"/>
              <w:jc w:val="both"/>
              <w:rPr>
                <w:rFonts w:ascii="Gisha" w:hAnsi="Gisha" w:cs="Gisha"/>
                <w:rtl/>
              </w:rPr>
            </w:pPr>
            <w:r>
              <w:rPr>
                <w:rFonts w:ascii="Gisha" w:hAnsi="Gisha" w:cs="Gisha" w:hint="cs"/>
                <w:rtl/>
                <w:lang w:bidi="he-IL"/>
              </w:rPr>
              <w:lastRenderedPageBreak/>
              <w:t>תקציר מנהלים</w:t>
            </w:r>
          </w:p>
        </w:tc>
      </w:tr>
      <w:tr w:rsidR="005F7963" w:rsidRPr="007F23D6" w:rsidTr="005F7963">
        <w:trPr>
          <w:trHeight w:val="36"/>
        </w:trPr>
        <w:tc>
          <w:tcPr>
            <w:tcW w:w="5000" w:type="pct"/>
          </w:tcPr>
          <w:p w:rsidR="00D73A66" w:rsidRDefault="00BE4875" w:rsidP="00057F89">
            <w:pPr>
              <w:bidi/>
              <w:spacing w:line="276" w:lineRule="auto"/>
              <w:jc w:val="both"/>
              <w:rPr>
                <w:rFonts w:ascii="Gisha" w:hAnsi="Gisha" w:cs="Gisha"/>
                <w:rtl/>
                <w:lang w:bidi="he-IL"/>
              </w:rPr>
            </w:pPr>
            <w:r>
              <w:rPr>
                <w:rFonts w:ascii="Gisha" w:hAnsi="Gisha" w:cs="Gisha" w:hint="cs"/>
                <w:rtl/>
                <w:lang w:bidi="he-IL"/>
              </w:rPr>
              <w:lastRenderedPageBreak/>
              <w:t xml:space="preserve">במהלך שנת הפעילות השלישית של נציבות פניות ילדים ונוער בהשמה חוץ ביתית, התקבלו 258 פניות, מתוכן </w:t>
            </w:r>
            <w:r>
              <w:rPr>
                <w:rFonts w:ascii="Gisha" w:hAnsi="Gisha" w:cs="Gisha"/>
                <w:lang w:bidi="he-IL"/>
              </w:rPr>
              <w:t>192</w:t>
            </w:r>
            <w:r>
              <w:rPr>
                <w:rFonts w:ascii="Gisha" w:hAnsi="Gisha" w:cs="Gisha" w:hint="cs"/>
                <w:rtl/>
                <w:lang w:bidi="he-IL"/>
              </w:rPr>
              <w:t xml:space="preserve"> פניות הוגדרו כמצויות תחת סמכות הנציבות ונפתח בעניינן תהליך בירור. </w:t>
            </w:r>
          </w:p>
          <w:p w:rsidR="00987461" w:rsidRDefault="00987461" w:rsidP="00057F89">
            <w:pPr>
              <w:bidi/>
              <w:spacing w:line="276" w:lineRule="auto"/>
              <w:jc w:val="both"/>
              <w:rPr>
                <w:rFonts w:ascii="Gisha" w:hAnsi="Gisha" w:cs="Gisha"/>
                <w:rtl/>
                <w:lang w:bidi="he-IL"/>
              </w:rPr>
            </w:pPr>
            <w:r>
              <w:rPr>
                <w:rFonts w:ascii="Gisha" w:hAnsi="Gisha" w:cs="Gisha" w:hint="cs"/>
                <w:rtl/>
                <w:lang w:bidi="he-IL"/>
              </w:rPr>
              <w:t>מכלל הפניות שהתבררו באמצעות הנציבות:</w:t>
            </w:r>
          </w:p>
          <w:p w:rsidR="00987461" w:rsidRDefault="00987461" w:rsidP="00057F89">
            <w:pPr>
              <w:pStyle w:val="afc"/>
              <w:numPr>
                <w:ilvl w:val="0"/>
                <w:numId w:val="26"/>
              </w:numPr>
              <w:bidi/>
              <w:spacing w:line="276" w:lineRule="auto"/>
              <w:jc w:val="both"/>
              <w:rPr>
                <w:rFonts w:ascii="Gisha" w:hAnsi="Gisha" w:cs="Gisha"/>
                <w:lang w:bidi="he-IL"/>
              </w:rPr>
            </w:pPr>
            <w:r w:rsidRPr="00987461">
              <w:rPr>
                <w:rFonts w:ascii="Gisha" w:hAnsi="Gisha" w:cs="Gisha" w:hint="cs"/>
                <w:rtl/>
                <w:lang w:bidi="he-IL"/>
              </w:rPr>
              <w:t>57% מהפניות נמצאו מוצדקות</w:t>
            </w:r>
          </w:p>
          <w:p w:rsidR="00987461" w:rsidRDefault="00987461" w:rsidP="00057F89">
            <w:pPr>
              <w:pStyle w:val="afc"/>
              <w:numPr>
                <w:ilvl w:val="0"/>
                <w:numId w:val="26"/>
              </w:numPr>
              <w:bidi/>
              <w:spacing w:line="276" w:lineRule="auto"/>
              <w:jc w:val="both"/>
              <w:rPr>
                <w:rFonts w:ascii="Gisha" w:hAnsi="Gisha" w:cs="Gisha"/>
                <w:lang w:bidi="he-IL"/>
              </w:rPr>
            </w:pPr>
            <w:r>
              <w:rPr>
                <w:rFonts w:ascii="Gisha" w:hAnsi="Gisha" w:cs="Gisha" w:hint="cs"/>
                <w:rtl/>
                <w:lang w:bidi="he-IL"/>
              </w:rPr>
              <w:t>25% מהפניות נמצאו סובייקטיביות</w:t>
            </w:r>
          </w:p>
          <w:p w:rsidR="00987461" w:rsidRPr="00987461" w:rsidRDefault="00182467" w:rsidP="00057F89">
            <w:pPr>
              <w:pStyle w:val="afc"/>
              <w:numPr>
                <w:ilvl w:val="0"/>
                <w:numId w:val="26"/>
              </w:numPr>
              <w:bidi/>
              <w:spacing w:line="276" w:lineRule="auto"/>
              <w:jc w:val="both"/>
              <w:rPr>
                <w:rFonts w:ascii="Gisha" w:hAnsi="Gisha" w:cs="Gisha"/>
                <w:rtl/>
                <w:lang w:bidi="he-IL"/>
              </w:rPr>
            </w:pPr>
            <w:r>
              <w:rPr>
                <w:rFonts w:ascii="Gisha" w:hAnsi="Gisha" w:cs="Gisha" w:hint="cs"/>
                <w:rtl/>
                <w:lang w:bidi="he-IL"/>
              </w:rPr>
              <w:t>18% מהפניות לא העלו</w:t>
            </w:r>
            <w:r w:rsidR="00987461">
              <w:rPr>
                <w:rFonts w:ascii="Gisha" w:hAnsi="Gisha" w:cs="Gisha" w:hint="cs"/>
                <w:rtl/>
                <w:lang w:bidi="he-IL"/>
              </w:rPr>
              <w:t xml:space="preserve"> ממצאים לאישוש טענות הילדים. </w:t>
            </w:r>
          </w:p>
          <w:p w:rsidR="00D73A66" w:rsidRDefault="00182467" w:rsidP="00057F89">
            <w:pPr>
              <w:bidi/>
              <w:spacing w:line="276" w:lineRule="auto"/>
              <w:jc w:val="both"/>
              <w:rPr>
                <w:rFonts w:ascii="Gisha" w:hAnsi="Gisha" w:cs="Gisha"/>
                <w:rtl/>
                <w:lang w:bidi="he-IL"/>
              </w:rPr>
            </w:pPr>
            <w:r>
              <w:rPr>
                <w:rFonts w:ascii="Gisha" w:hAnsi="Gisha" w:cs="Gisha" w:hint="cs"/>
                <w:rtl/>
                <w:lang w:bidi="he-IL"/>
              </w:rPr>
              <w:t>אנו ממשיכים לראות גדילה</w:t>
            </w:r>
            <w:r w:rsidR="00BE4875">
              <w:rPr>
                <w:rFonts w:ascii="Gisha" w:hAnsi="Gisha" w:cs="Gisha" w:hint="cs"/>
                <w:rtl/>
                <w:lang w:bidi="he-IL"/>
              </w:rPr>
              <w:t xml:space="preserve"> </w:t>
            </w:r>
            <w:r>
              <w:rPr>
                <w:rFonts w:ascii="Gisha" w:hAnsi="Gisha" w:cs="Gisha" w:hint="cs"/>
                <w:rtl/>
                <w:lang w:bidi="he-IL"/>
              </w:rPr>
              <w:t>ב</w:t>
            </w:r>
            <w:r w:rsidR="00BE4875">
              <w:rPr>
                <w:rFonts w:ascii="Gisha" w:hAnsi="Gisha" w:cs="Gisha" w:hint="cs"/>
                <w:rtl/>
                <w:lang w:bidi="he-IL"/>
              </w:rPr>
              <w:t>מספר הפניות וכן גיוון גדול יותר של מקורן, זאת בין השאר הודות לפעילות האקטיבית לחשיפת הנציבות בפני ילדים דוברי ערבית</w:t>
            </w:r>
            <w:r w:rsidR="003D4696">
              <w:rPr>
                <w:rFonts w:ascii="Gisha" w:hAnsi="Gisha" w:cs="Gisha" w:hint="cs"/>
                <w:rtl/>
                <w:lang w:bidi="he-IL"/>
              </w:rPr>
              <w:t xml:space="preserve"> וחשיפת הנציבות בפני ילדים הנמצאים בפנימיות שבפיקוח משרד החינוך</w:t>
            </w:r>
            <w:r w:rsidR="00BE4875">
              <w:rPr>
                <w:rFonts w:ascii="Gisha" w:hAnsi="Gisha" w:cs="Gisha" w:hint="cs"/>
                <w:rtl/>
                <w:lang w:bidi="he-IL"/>
              </w:rPr>
              <w:t xml:space="preserve">. </w:t>
            </w:r>
          </w:p>
          <w:p w:rsidR="003D4696" w:rsidRDefault="003D4696" w:rsidP="00057F89">
            <w:pPr>
              <w:bidi/>
              <w:spacing w:line="276" w:lineRule="auto"/>
              <w:jc w:val="both"/>
              <w:rPr>
                <w:rFonts w:ascii="Gisha" w:hAnsi="Gisha" w:cs="Gisha"/>
                <w:b/>
                <w:bCs/>
                <w:color w:val="009999"/>
                <w:rtl/>
                <w:lang w:bidi="he-IL"/>
              </w:rPr>
            </w:pPr>
            <w:r w:rsidRPr="006B0F7E">
              <w:rPr>
                <w:rFonts w:ascii="Gisha" w:hAnsi="Gisha" w:cs="Gisha" w:hint="cs"/>
                <w:b/>
                <w:bCs/>
                <w:color w:val="009999"/>
                <w:rtl/>
                <w:lang w:bidi="he-IL"/>
              </w:rPr>
              <w:t>מ</w:t>
            </w:r>
            <w:r>
              <w:rPr>
                <w:rFonts w:ascii="Gisha" w:hAnsi="Gisha" w:cs="Gisha" w:hint="cs"/>
                <w:b/>
                <w:bCs/>
                <w:color w:val="009999"/>
                <w:rtl/>
                <w:lang w:bidi="he-IL"/>
              </w:rPr>
              <w:t xml:space="preserve">תוך 192 </w:t>
            </w:r>
            <w:r w:rsidRPr="006B0F7E">
              <w:rPr>
                <w:rFonts w:ascii="Gisha" w:hAnsi="Gisha" w:cs="Gisha" w:hint="cs"/>
                <w:b/>
                <w:bCs/>
                <w:color w:val="009999"/>
                <w:rtl/>
                <w:lang w:bidi="he-IL"/>
              </w:rPr>
              <w:t>הפניות</w:t>
            </w:r>
            <w:r>
              <w:rPr>
                <w:rFonts w:ascii="Gisha" w:hAnsi="Gisha" w:cs="Gisha" w:hint="cs"/>
                <w:b/>
                <w:bCs/>
                <w:color w:val="009999"/>
                <w:rtl/>
                <w:lang w:bidi="he-IL"/>
              </w:rPr>
              <w:t xml:space="preserve"> שבירורן הינו בסמכות הנציבות</w:t>
            </w:r>
            <w:r w:rsidR="00057F89">
              <w:rPr>
                <w:rFonts w:ascii="Gisha" w:hAnsi="Gisha" w:cs="Gisha" w:hint="cs"/>
                <w:b/>
                <w:bCs/>
                <w:color w:val="009999"/>
                <w:rtl/>
                <w:lang w:bidi="he-IL"/>
              </w:rPr>
              <w:t xml:space="preserve">: </w:t>
            </w:r>
          </w:p>
          <w:p w:rsidR="003D4696" w:rsidRDefault="003D4696" w:rsidP="00057F89">
            <w:pPr>
              <w:pStyle w:val="afc"/>
              <w:numPr>
                <w:ilvl w:val="0"/>
                <w:numId w:val="29"/>
              </w:numPr>
              <w:bidi/>
              <w:spacing w:line="276" w:lineRule="auto"/>
              <w:jc w:val="both"/>
              <w:rPr>
                <w:rFonts w:asciiTheme="majorBidi" w:hAnsiTheme="majorBidi" w:cstheme="majorBidi"/>
                <w:lang w:bidi="he-IL"/>
              </w:rPr>
            </w:pPr>
            <w:r>
              <w:rPr>
                <w:rFonts w:asciiTheme="majorBidi" w:hAnsiTheme="majorBidi" w:cstheme="majorBidi" w:hint="cs"/>
                <w:rtl/>
                <w:lang w:bidi="he-IL"/>
              </w:rPr>
              <w:t>171 הגיעו בעניינם של ילדים הנמצאים בפנימיות שבפיקוח משרד הרווחה</w:t>
            </w:r>
          </w:p>
          <w:p w:rsidR="003D4696" w:rsidRDefault="003D4696" w:rsidP="00057F89">
            <w:pPr>
              <w:pStyle w:val="afc"/>
              <w:numPr>
                <w:ilvl w:val="0"/>
                <w:numId w:val="29"/>
              </w:numPr>
              <w:bidi/>
              <w:spacing w:line="276" w:lineRule="auto"/>
              <w:jc w:val="both"/>
              <w:rPr>
                <w:rFonts w:asciiTheme="majorBidi" w:hAnsiTheme="majorBidi" w:cstheme="majorBidi"/>
                <w:lang w:bidi="he-IL"/>
              </w:rPr>
            </w:pPr>
            <w:r>
              <w:rPr>
                <w:rFonts w:asciiTheme="majorBidi" w:hAnsiTheme="majorBidi" w:cstheme="majorBidi" w:hint="cs"/>
                <w:rtl/>
                <w:lang w:bidi="he-IL"/>
              </w:rPr>
              <w:t>11 הגיעו בעניינם של ילדים בהשמה במשפחות אומנה</w:t>
            </w:r>
          </w:p>
          <w:p w:rsidR="003D4696" w:rsidRPr="003D4696" w:rsidRDefault="003D4696" w:rsidP="00057F89">
            <w:pPr>
              <w:pStyle w:val="afc"/>
              <w:numPr>
                <w:ilvl w:val="0"/>
                <w:numId w:val="29"/>
              </w:numPr>
              <w:bidi/>
              <w:spacing w:line="276" w:lineRule="auto"/>
              <w:jc w:val="both"/>
              <w:rPr>
                <w:rFonts w:asciiTheme="majorBidi" w:hAnsiTheme="majorBidi" w:cstheme="majorBidi"/>
                <w:rtl/>
                <w:lang w:bidi="he-IL"/>
              </w:rPr>
            </w:pPr>
            <w:r>
              <w:rPr>
                <w:rFonts w:asciiTheme="majorBidi" w:hAnsiTheme="majorBidi" w:cstheme="majorBidi" w:hint="cs"/>
                <w:rtl/>
                <w:lang w:bidi="he-IL"/>
              </w:rPr>
              <w:t>10 הגיעו בעניינם של ילדים ה</w:t>
            </w:r>
            <w:r w:rsidR="004B1E16">
              <w:rPr>
                <w:rFonts w:asciiTheme="majorBidi" w:hAnsiTheme="majorBidi" w:cstheme="majorBidi" w:hint="cs"/>
                <w:rtl/>
                <w:lang w:bidi="he-IL"/>
              </w:rPr>
              <w:t>נמצאים בפנימיות שבפיקוח משרד החינוך</w:t>
            </w:r>
          </w:p>
          <w:p w:rsidR="003D4696" w:rsidRDefault="003D4696" w:rsidP="00B37A43">
            <w:pPr>
              <w:bidi/>
              <w:spacing w:line="276" w:lineRule="auto"/>
              <w:jc w:val="both"/>
              <w:rPr>
                <w:rFonts w:ascii="Gisha" w:hAnsi="Gisha" w:cs="Gisha"/>
                <w:rtl/>
                <w:lang w:bidi="he-IL"/>
              </w:rPr>
            </w:pPr>
            <w:r w:rsidRPr="00FA6704">
              <w:rPr>
                <w:rFonts w:ascii="Gisha" w:hAnsi="Gisha" w:cs="Gisha" w:hint="cs"/>
                <w:rtl/>
                <w:lang w:bidi="he-IL"/>
              </w:rPr>
              <w:t xml:space="preserve">לצד </w:t>
            </w:r>
            <w:r w:rsidR="00B37A43">
              <w:rPr>
                <w:rFonts w:ascii="Gisha" w:hAnsi="Gisha" w:cs="Gisha" w:hint="cs"/>
                <w:rtl/>
                <w:lang w:bidi="he-IL"/>
              </w:rPr>
              <w:t>גדילת</w:t>
            </w:r>
            <w:r w:rsidRPr="00FA6704">
              <w:rPr>
                <w:rFonts w:ascii="Gisha" w:hAnsi="Gisha" w:cs="Gisha" w:hint="cs"/>
                <w:rtl/>
                <w:lang w:bidi="he-IL"/>
              </w:rPr>
              <w:t xml:space="preserve"> מספר הפניות בעניינם של ילדים בפנימיות, מספר הפניות מילדים באומנה עדיין נמוך מאוד ביחס לחלקם באוכלוסיית המושמים. פער זה, מעלה חשש כבד כי רובם עדיין אינם מכירים את הנציבות, על אף כרטיסי היידוע שאמורים להיות ברשותו של כל ילד הנמצא בהשמה חוץ ביתית במדינת ישראל. </w:t>
            </w:r>
            <w:r w:rsidRPr="00FA6704">
              <w:rPr>
                <w:rFonts w:asciiTheme="majorBidi" w:hAnsiTheme="majorBidi" w:cstheme="majorBidi" w:hint="cs"/>
                <w:rtl/>
                <w:lang w:bidi="he-IL"/>
              </w:rPr>
              <w:t xml:space="preserve">ניתוח ממצאי מקורות ההיכרות של ילדים בהשמה חוץ ביתית את הנציבות, מעידים כי 58% מהילדים שפונים אל הנציבות מכירים את הנציבות בעקבות </w:t>
            </w:r>
            <w:r w:rsidR="00B37A43">
              <w:rPr>
                <w:rFonts w:asciiTheme="majorBidi" w:hAnsiTheme="majorBidi" w:cstheme="majorBidi" w:hint="cs"/>
                <w:rtl/>
                <w:lang w:bidi="he-IL"/>
              </w:rPr>
              <w:t>מפגש עם הנציבות והיכרות מוקדמת</w:t>
            </w:r>
            <w:r w:rsidRPr="00FA6704">
              <w:rPr>
                <w:rFonts w:asciiTheme="majorBidi" w:hAnsiTheme="majorBidi" w:cstheme="majorBidi" w:hint="cs"/>
                <w:rtl/>
                <w:lang w:bidi="he-IL"/>
              </w:rPr>
              <w:t xml:space="preserve"> ו</w:t>
            </w:r>
            <w:r w:rsidR="00B37A43">
              <w:rPr>
                <w:rFonts w:asciiTheme="majorBidi" w:hAnsiTheme="majorBidi" w:cstheme="majorBidi" w:hint="cs"/>
                <w:rtl/>
                <w:lang w:bidi="he-IL"/>
              </w:rPr>
              <w:t>-29% פונים</w:t>
            </w:r>
            <w:r w:rsidRPr="00FA6704">
              <w:rPr>
                <w:rFonts w:asciiTheme="majorBidi" w:hAnsiTheme="majorBidi" w:cstheme="majorBidi" w:hint="cs"/>
                <w:rtl/>
                <w:lang w:bidi="he-IL"/>
              </w:rPr>
              <w:t xml:space="preserve"> תוך כדי סיור הנציבות בפנימייה. ממצאים אלו יכולים לשפוך אור על הנסיבות לפער היחסי בפניות בין מספר ה</w:t>
            </w:r>
            <w:r w:rsidR="00182467">
              <w:rPr>
                <w:rFonts w:asciiTheme="majorBidi" w:hAnsiTheme="majorBidi" w:cstheme="majorBidi" w:hint="cs"/>
                <w:rtl/>
                <w:lang w:bidi="he-IL"/>
              </w:rPr>
              <w:t>ילדים בהשמה חוץ ביתית בפנימיות</w:t>
            </w:r>
            <w:r w:rsidRPr="00FA6704">
              <w:rPr>
                <w:rFonts w:asciiTheme="majorBidi" w:hAnsiTheme="majorBidi" w:cstheme="majorBidi" w:hint="cs"/>
                <w:rtl/>
                <w:lang w:bidi="he-IL"/>
              </w:rPr>
              <w:t xml:space="preserve"> לבין ילדים בהשמה במשפחות אומנה.</w:t>
            </w:r>
          </w:p>
          <w:p w:rsidR="0029673E" w:rsidRDefault="00BE4875" w:rsidP="00057F89">
            <w:pPr>
              <w:bidi/>
              <w:spacing w:line="276" w:lineRule="auto"/>
              <w:jc w:val="both"/>
              <w:rPr>
                <w:rtl/>
              </w:rPr>
            </w:pPr>
            <w:r>
              <w:rPr>
                <w:rFonts w:ascii="Gisha" w:hAnsi="Gisha" w:cs="Gisha" w:hint="cs"/>
                <w:rtl/>
                <w:lang w:bidi="he-IL"/>
              </w:rPr>
              <w:t xml:space="preserve">הסיורים בפנימיות חשפו כי גם </w:t>
            </w:r>
            <w:r w:rsidR="00057F89">
              <w:rPr>
                <w:rFonts w:ascii="Gisha" w:hAnsi="Gisha" w:cs="Gisha" w:hint="cs"/>
                <w:rtl/>
                <w:lang w:bidi="he-IL"/>
              </w:rPr>
              <w:t>חלק מ</w:t>
            </w:r>
            <w:r>
              <w:rPr>
                <w:rFonts w:ascii="Gisha" w:hAnsi="Gisha" w:cs="Gisha" w:hint="cs"/>
                <w:rtl/>
                <w:lang w:bidi="he-IL"/>
              </w:rPr>
              <w:t>המחלקות לשירותים חברתיים ברשויות המקומיות לא פועלות באופן מלא בהתאם לתקנות חוק האומנה (מנגנון תלונה לילדים במסגרת השמה חוץ ביתית), תשע"ט-2019. למעשה בעת הכנת קטין ליציאה מהבית וטרם הגעתו למסגרת החוץ ביתית שנבחרה עבורו או בשיתוף עימו, לא תמיד מובא בפניו המידע על זכויותיו המלאות הכוללת את זכות הפנייה לנציבות, כמו כן הקטין לא מצויד כנדרש בכרטיס יידוע על דרכי הפנייה לנציבות.</w:t>
            </w:r>
          </w:p>
          <w:p w:rsidR="006B0F7E" w:rsidRDefault="006B0F7E" w:rsidP="00057F89">
            <w:pPr>
              <w:bidi/>
              <w:spacing w:line="276" w:lineRule="auto"/>
              <w:jc w:val="both"/>
              <w:rPr>
                <w:rFonts w:asciiTheme="minorBidi" w:hAnsiTheme="minorBidi" w:cstheme="minorBidi"/>
                <w:rtl/>
                <w:lang w:bidi="he-IL"/>
              </w:rPr>
            </w:pPr>
            <w:r>
              <w:rPr>
                <w:rFonts w:asciiTheme="minorBidi" w:hAnsiTheme="minorBidi" w:cstheme="minorBidi" w:hint="cs"/>
                <w:rtl/>
                <w:lang w:bidi="he-IL"/>
              </w:rPr>
              <w:t xml:space="preserve"> </w:t>
            </w:r>
            <w:r w:rsidRPr="006B0F7E">
              <w:rPr>
                <w:rFonts w:ascii="Gisha" w:hAnsi="Gisha" w:cs="Gisha" w:hint="cs"/>
                <w:b/>
                <w:bCs/>
                <w:color w:val="009999"/>
                <w:rtl/>
                <w:lang w:bidi="he-IL"/>
              </w:rPr>
              <w:t>93% מהפניות הגיעו מהילדים עצמם</w:t>
            </w:r>
            <w:r>
              <w:rPr>
                <w:rFonts w:ascii="Gisha" w:hAnsi="Gisha" w:cs="Gisha" w:hint="cs"/>
                <w:color w:val="009999"/>
                <w:rtl/>
                <w:lang w:bidi="he-IL"/>
              </w:rPr>
              <w:t>.</w:t>
            </w:r>
          </w:p>
          <w:p w:rsidR="003D4696" w:rsidRPr="002E0153" w:rsidRDefault="0029673E" w:rsidP="00C96567">
            <w:pPr>
              <w:bidi/>
              <w:spacing w:line="276" w:lineRule="auto"/>
              <w:jc w:val="both"/>
              <w:rPr>
                <w:rFonts w:asciiTheme="minorBidi" w:hAnsiTheme="minorBidi" w:cstheme="minorBidi"/>
                <w:rtl/>
                <w:lang w:bidi="he-IL"/>
              </w:rPr>
            </w:pPr>
            <w:r>
              <w:rPr>
                <w:rFonts w:asciiTheme="minorBidi" w:hAnsiTheme="minorBidi" w:cstheme="minorBidi" w:hint="cs"/>
                <w:rtl/>
                <w:lang w:bidi="he-IL"/>
              </w:rPr>
              <w:t>כמו בשנים קודמות ניתן לראות כי מרבית הפונים הם בגיל ההתבגרות</w:t>
            </w:r>
            <w:r w:rsidR="00C96567">
              <w:rPr>
                <w:rFonts w:asciiTheme="minorBidi" w:hAnsiTheme="minorBidi" w:cstheme="minorBidi" w:hint="cs"/>
                <w:rtl/>
                <w:lang w:bidi="he-IL"/>
              </w:rPr>
              <w:t xml:space="preserve"> (</w:t>
            </w:r>
            <w:r w:rsidR="00C96567">
              <w:rPr>
                <w:rFonts w:asciiTheme="minorBidi" w:hAnsiTheme="minorBidi" w:cstheme="minorBidi"/>
                <w:lang w:bidi="he-IL"/>
              </w:rPr>
              <w:t xml:space="preserve"> </w:t>
            </w:r>
            <w:r w:rsidR="006B0F7E">
              <w:rPr>
                <w:rFonts w:asciiTheme="minorBidi" w:hAnsiTheme="minorBidi" w:cstheme="minorBidi" w:hint="cs"/>
                <w:rtl/>
                <w:lang w:bidi="he-IL"/>
              </w:rPr>
              <w:t>82%</w:t>
            </w:r>
            <w:r w:rsidR="00C96567">
              <w:rPr>
                <w:rFonts w:asciiTheme="minorBidi" w:hAnsiTheme="minorBidi" w:cstheme="minorBidi" w:hint="cs"/>
                <w:rtl/>
                <w:lang w:bidi="he-IL"/>
              </w:rPr>
              <w:t>). עם זאת 17% מהפניות הן של ילדים</w:t>
            </w:r>
            <w:r>
              <w:rPr>
                <w:rFonts w:asciiTheme="minorBidi" w:hAnsiTheme="minorBidi" w:cstheme="minorBidi" w:hint="cs"/>
                <w:rtl/>
                <w:lang w:bidi="he-IL"/>
              </w:rPr>
              <w:t xml:space="preserve"> בגילאי בית ספר יסודי, נתון המעיד כי הנציבות נגישה לילדי בית ספר יסודי.</w:t>
            </w:r>
          </w:p>
          <w:p w:rsidR="003D4696" w:rsidRDefault="003D4696" w:rsidP="00057F89">
            <w:pPr>
              <w:bidi/>
              <w:spacing w:line="276" w:lineRule="auto"/>
              <w:jc w:val="both"/>
              <w:rPr>
                <w:rFonts w:ascii="Gisha" w:hAnsi="Gisha" w:cs="Gisha"/>
                <w:rtl/>
                <w:lang w:bidi="he-IL"/>
              </w:rPr>
            </w:pPr>
            <w:r>
              <w:rPr>
                <w:rFonts w:ascii="Gisha" w:hAnsi="Gisha" w:cs="Gisha" w:hint="cs"/>
                <w:rtl/>
                <w:lang w:bidi="he-IL"/>
              </w:rPr>
              <w:t>השנה מרבית הפניות היו בנושאים:</w:t>
            </w:r>
          </w:p>
          <w:p w:rsidR="003D4696" w:rsidRDefault="003D4696" w:rsidP="00057F89">
            <w:pPr>
              <w:pStyle w:val="afc"/>
              <w:numPr>
                <w:ilvl w:val="0"/>
                <w:numId w:val="27"/>
              </w:numPr>
              <w:bidi/>
              <w:spacing w:line="276" w:lineRule="auto"/>
              <w:jc w:val="both"/>
              <w:rPr>
                <w:rFonts w:asciiTheme="majorBidi" w:hAnsiTheme="majorBidi" w:cstheme="majorBidi"/>
                <w:lang w:bidi="he-IL"/>
              </w:rPr>
            </w:pPr>
            <w:r w:rsidRPr="00FA6704">
              <w:rPr>
                <w:rFonts w:ascii="Gisha" w:hAnsi="Gisha" w:cs="Gisha" w:hint="cs"/>
                <w:rtl/>
                <w:lang w:bidi="he-IL"/>
              </w:rPr>
              <w:t xml:space="preserve">נושאים אישיים ופרטניים  - </w:t>
            </w:r>
            <w:r w:rsidRPr="00FA6704">
              <w:rPr>
                <w:rFonts w:asciiTheme="majorBidi" w:hAnsiTheme="majorBidi" w:cstheme="majorBidi" w:hint="cs"/>
                <w:rtl/>
                <w:lang w:bidi="he-IL"/>
              </w:rPr>
              <w:t>31%</w:t>
            </w:r>
          </w:p>
          <w:p w:rsidR="003D4696" w:rsidRPr="00FA6704" w:rsidRDefault="003D4696" w:rsidP="00057F89">
            <w:pPr>
              <w:pStyle w:val="afc"/>
              <w:numPr>
                <w:ilvl w:val="0"/>
                <w:numId w:val="27"/>
              </w:numPr>
              <w:bidi/>
              <w:spacing w:line="276" w:lineRule="auto"/>
              <w:jc w:val="both"/>
              <w:rPr>
                <w:rFonts w:asciiTheme="majorBidi" w:hAnsiTheme="majorBidi" w:cstheme="majorBidi"/>
                <w:lang w:bidi="he-IL"/>
              </w:rPr>
            </w:pPr>
            <w:r w:rsidRPr="00FA6704">
              <w:rPr>
                <w:rFonts w:asciiTheme="majorBidi" w:hAnsiTheme="majorBidi" w:cstheme="majorBidi" w:hint="cs"/>
                <w:rtl/>
                <w:lang w:bidi="he-IL"/>
              </w:rPr>
              <w:t xml:space="preserve">קשיים בקשר עם מדריכים </w:t>
            </w:r>
            <w:r w:rsidRPr="00FA6704">
              <w:rPr>
                <w:rFonts w:asciiTheme="majorBidi" w:hAnsiTheme="majorBidi" w:cstheme="majorBidi"/>
                <w:rtl/>
                <w:lang w:bidi="he-IL"/>
              </w:rPr>
              <w:t>–</w:t>
            </w:r>
            <w:r w:rsidRPr="00FA6704">
              <w:rPr>
                <w:rFonts w:asciiTheme="majorBidi" w:hAnsiTheme="majorBidi" w:cstheme="majorBidi" w:hint="cs"/>
                <w:rtl/>
                <w:lang w:bidi="he-IL"/>
              </w:rPr>
              <w:t xml:space="preserve"> 15% (ירידה משמעותית ביחס לאחוז הפניות אשתקד באותו נושא)</w:t>
            </w:r>
          </w:p>
          <w:p w:rsidR="003D4696" w:rsidRDefault="003D4696" w:rsidP="00057F89">
            <w:pPr>
              <w:pStyle w:val="afc"/>
              <w:numPr>
                <w:ilvl w:val="0"/>
                <w:numId w:val="27"/>
              </w:numPr>
              <w:bidi/>
              <w:spacing w:line="276" w:lineRule="auto"/>
              <w:jc w:val="both"/>
              <w:rPr>
                <w:rFonts w:asciiTheme="majorBidi" w:hAnsiTheme="majorBidi" w:cstheme="majorBidi"/>
                <w:lang w:bidi="he-IL"/>
              </w:rPr>
            </w:pPr>
            <w:r>
              <w:rPr>
                <w:rFonts w:asciiTheme="majorBidi" w:hAnsiTheme="majorBidi" w:cstheme="majorBidi" w:hint="cs"/>
                <w:rtl/>
                <w:lang w:bidi="he-IL"/>
              </w:rPr>
              <w:lastRenderedPageBreak/>
              <w:t xml:space="preserve">בעיות בחלוקת דמי כיס </w:t>
            </w:r>
            <w:r>
              <w:rPr>
                <w:rFonts w:asciiTheme="majorBidi" w:hAnsiTheme="majorBidi" w:cstheme="majorBidi"/>
                <w:rtl/>
                <w:lang w:bidi="he-IL"/>
              </w:rPr>
              <w:t>–</w:t>
            </w:r>
            <w:r>
              <w:rPr>
                <w:rFonts w:asciiTheme="majorBidi" w:hAnsiTheme="majorBidi" w:cstheme="majorBidi" w:hint="cs"/>
                <w:rtl/>
                <w:lang w:bidi="he-IL"/>
              </w:rPr>
              <w:t xml:space="preserve"> 8%</w:t>
            </w:r>
          </w:p>
          <w:p w:rsidR="003D4696" w:rsidRDefault="00057F89" w:rsidP="00057F89">
            <w:pPr>
              <w:pStyle w:val="afc"/>
              <w:numPr>
                <w:ilvl w:val="0"/>
                <w:numId w:val="27"/>
              </w:numPr>
              <w:bidi/>
              <w:spacing w:line="276" w:lineRule="auto"/>
              <w:jc w:val="both"/>
              <w:rPr>
                <w:rFonts w:asciiTheme="majorBidi" w:hAnsiTheme="majorBidi" w:cstheme="majorBidi"/>
                <w:lang w:bidi="he-IL"/>
              </w:rPr>
            </w:pPr>
            <w:r>
              <w:rPr>
                <w:rFonts w:asciiTheme="majorBidi" w:hAnsiTheme="majorBidi" w:cstheme="majorBidi" w:hint="cs"/>
                <w:rtl/>
                <w:lang w:bidi="he-IL"/>
              </w:rPr>
              <w:t>אוכל</w:t>
            </w:r>
            <w:r w:rsidR="003D4696">
              <w:rPr>
                <w:rFonts w:asciiTheme="majorBidi" w:hAnsiTheme="majorBidi" w:cstheme="majorBidi" w:hint="cs"/>
                <w:rtl/>
                <w:lang w:bidi="he-IL"/>
              </w:rPr>
              <w:t xml:space="preserve"> </w:t>
            </w:r>
            <w:r>
              <w:rPr>
                <w:rFonts w:asciiTheme="majorBidi" w:hAnsiTheme="majorBidi" w:cstheme="majorBidi" w:hint="cs"/>
                <w:rtl/>
                <w:lang w:bidi="he-IL"/>
              </w:rPr>
              <w:t>(</w:t>
            </w:r>
            <w:r w:rsidR="003D4696">
              <w:rPr>
                <w:rFonts w:asciiTheme="majorBidi" w:hAnsiTheme="majorBidi" w:cstheme="majorBidi" w:hint="cs"/>
                <w:rtl/>
                <w:lang w:bidi="he-IL"/>
              </w:rPr>
              <w:t xml:space="preserve">כמויות </w:t>
            </w:r>
            <w:r>
              <w:rPr>
                <w:rFonts w:asciiTheme="majorBidi" w:hAnsiTheme="majorBidi" w:cstheme="majorBidi" w:hint="cs"/>
                <w:rtl/>
                <w:lang w:bidi="he-IL"/>
              </w:rPr>
              <w:t xml:space="preserve">וטיב)- 6%. </w:t>
            </w:r>
            <w:r w:rsidR="003D4696">
              <w:rPr>
                <w:rFonts w:asciiTheme="majorBidi" w:hAnsiTheme="majorBidi" w:cstheme="majorBidi" w:hint="cs"/>
                <w:rtl/>
                <w:lang w:bidi="he-IL"/>
              </w:rPr>
              <w:t>גם בנושא התזונה יש ירידה ביחס לאחוז הפניות משנים קודמות. לצד זה השנה תכני הפניות כללו טענות למחסור, חוסר שובע וקשי</w:t>
            </w:r>
            <w:r>
              <w:rPr>
                <w:rFonts w:asciiTheme="majorBidi" w:hAnsiTheme="majorBidi" w:cstheme="majorBidi" w:hint="cs"/>
                <w:rtl/>
                <w:lang w:bidi="he-IL"/>
              </w:rPr>
              <w:t xml:space="preserve">ים בהתאמת תפריט לילדים טבעוניים. </w:t>
            </w:r>
          </w:p>
          <w:p w:rsidR="003D4696" w:rsidRPr="006B0F7E" w:rsidRDefault="003D4696" w:rsidP="00057F89">
            <w:pPr>
              <w:pStyle w:val="afc"/>
              <w:numPr>
                <w:ilvl w:val="0"/>
                <w:numId w:val="27"/>
              </w:numPr>
              <w:bidi/>
              <w:spacing w:line="276" w:lineRule="auto"/>
              <w:jc w:val="both"/>
              <w:rPr>
                <w:rFonts w:ascii="Gisha" w:hAnsi="Gisha" w:cs="Gisha"/>
                <w:lang w:bidi="he-IL"/>
              </w:rPr>
            </w:pPr>
            <w:r w:rsidRPr="006B0F7E">
              <w:rPr>
                <w:rFonts w:ascii="Gisha" w:hAnsi="Gisha" w:cs="Gisha" w:hint="cs"/>
                <w:rtl/>
                <w:lang w:bidi="he-IL"/>
              </w:rPr>
              <w:t xml:space="preserve">קושי במפגשים עם הורים </w:t>
            </w:r>
            <w:r w:rsidRPr="006B0F7E">
              <w:rPr>
                <w:rFonts w:ascii="Gisha" w:hAnsi="Gisha" w:cs="Gisha"/>
                <w:rtl/>
                <w:lang w:bidi="he-IL"/>
              </w:rPr>
              <w:t>–</w:t>
            </w:r>
            <w:r w:rsidRPr="006B0F7E">
              <w:rPr>
                <w:rFonts w:ascii="Gisha" w:hAnsi="Gisha" w:cs="Gisha" w:hint="cs"/>
                <w:rtl/>
                <w:lang w:bidi="he-IL"/>
              </w:rPr>
              <w:t xml:space="preserve"> 6%.  השנה עקב מגפת הקורונה עלו מספר הפניות בהקשר של קשיים של ילדים לפגוש את הוריהם או להגיע לביתם, ביחס לשנים הקודמות.</w:t>
            </w:r>
          </w:p>
          <w:p w:rsidR="003D4696" w:rsidRPr="006B0F7E" w:rsidRDefault="0031229C" w:rsidP="0031229C">
            <w:pPr>
              <w:pStyle w:val="afc"/>
              <w:bidi/>
              <w:spacing w:line="276" w:lineRule="auto"/>
              <w:ind w:left="780"/>
              <w:jc w:val="both"/>
              <w:rPr>
                <w:rFonts w:ascii="Gisha" w:hAnsi="Gisha" w:cs="Gisha"/>
                <w:sz w:val="20"/>
                <w:szCs w:val="20"/>
                <w:rtl/>
                <w:lang w:bidi="he-IL"/>
              </w:rPr>
            </w:pPr>
            <w:r>
              <w:rPr>
                <w:rFonts w:ascii="Gisha" w:hAnsi="Gisha" w:cs="Gisha" w:hint="cs"/>
                <w:sz w:val="20"/>
                <w:szCs w:val="20"/>
                <w:rtl/>
                <w:lang w:bidi="he-IL"/>
              </w:rPr>
              <w:t>*</w:t>
            </w:r>
            <w:r w:rsidR="003D4696">
              <w:rPr>
                <w:rFonts w:ascii="Gisha" w:hAnsi="Gisha" w:cs="Gisha" w:hint="cs"/>
                <w:sz w:val="20"/>
                <w:szCs w:val="20"/>
                <w:rtl/>
                <w:lang w:bidi="he-IL"/>
              </w:rPr>
              <w:t xml:space="preserve">פירוט </w:t>
            </w:r>
            <w:r>
              <w:rPr>
                <w:rFonts w:ascii="Gisha" w:hAnsi="Gisha" w:cs="Gisha" w:hint="cs"/>
                <w:sz w:val="20"/>
                <w:szCs w:val="20"/>
                <w:rtl/>
                <w:lang w:bidi="he-IL"/>
              </w:rPr>
              <w:t>ו</w:t>
            </w:r>
            <w:r w:rsidR="003D4696" w:rsidRPr="006B0F7E">
              <w:rPr>
                <w:rFonts w:ascii="Gisha" w:hAnsi="Gisha" w:cs="Gisha" w:hint="cs"/>
                <w:sz w:val="20"/>
                <w:szCs w:val="20"/>
                <w:rtl/>
                <w:lang w:bidi="he-IL"/>
              </w:rPr>
              <w:t>דוגמאות</w:t>
            </w:r>
            <w:r w:rsidR="00057F89">
              <w:rPr>
                <w:rFonts w:ascii="Gisha" w:hAnsi="Gisha" w:cs="Gisha" w:hint="cs"/>
                <w:sz w:val="20"/>
                <w:szCs w:val="20"/>
                <w:rtl/>
                <w:lang w:bidi="he-IL"/>
              </w:rPr>
              <w:t xml:space="preserve"> לנושאי פניות ניתן לראות בפרק הש</w:t>
            </w:r>
            <w:r>
              <w:rPr>
                <w:rFonts w:ascii="Gisha" w:hAnsi="Gisha" w:cs="Gisha" w:hint="cs"/>
                <w:sz w:val="20"/>
                <w:szCs w:val="20"/>
                <w:rtl/>
                <w:lang w:bidi="he-IL"/>
              </w:rPr>
              <w:t>ני</w:t>
            </w:r>
            <w:r w:rsidR="003D4696" w:rsidRPr="006B0F7E">
              <w:rPr>
                <w:rFonts w:ascii="Gisha" w:hAnsi="Gisha" w:cs="Gisha" w:hint="cs"/>
                <w:sz w:val="20"/>
                <w:szCs w:val="20"/>
                <w:rtl/>
                <w:lang w:bidi="he-IL"/>
              </w:rPr>
              <w:t xml:space="preserve"> </w:t>
            </w:r>
            <w:r w:rsidR="003D4696" w:rsidRPr="006B0F7E">
              <w:rPr>
                <w:rFonts w:ascii="Gisha" w:hAnsi="Gisha" w:cs="Gisha"/>
                <w:sz w:val="20"/>
                <w:szCs w:val="20"/>
                <w:rtl/>
                <w:lang w:bidi="he-IL"/>
              </w:rPr>
              <w:t>–</w:t>
            </w:r>
            <w:r w:rsidR="003D4696" w:rsidRPr="006B0F7E">
              <w:rPr>
                <w:rFonts w:ascii="Gisha" w:hAnsi="Gisha" w:cs="Gisha" w:hint="cs"/>
                <w:sz w:val="20"/>
                <w:szCs w:val="20"/>
                <w:rtl/>
                <w:lang w:bidi="he-IL"/>
              </w:rPr>
              <w:t xml:space="preserve"> </w:t>
            </w:r>
            <w:r>
              <w:rPr>
                <w:rFonts w:ascii="Gisha" w:hAnsi="Gisha" w:cs="Gisha" w:hint="cs"/>
                <w:sz w:val="20"/>
                <w:szCs w:val="20"/>
                <w:rtl/>
                <w:lang w:bidi="he-IL"/>
              </w:rPr>
              <w:t>נתונים וממצאים</w:t>
            </w:r>
          </w:p>
          <w:p w:rsidR="003D4696" w:rsidRPr="00057F89" w:rsidRDefault="00E10078" w:rsidP="00AF14D4">
            <w:pPr>
              <w:bidi/>
              <w:spacing w:line="276" w:lineRule="auto"/>
              <w:jc w:val="both"/>
              <w:rPr>
                <w:rFonts w:ascii="Gisha" w:hAnsi="Gisha" w:cs="Gisha"/>
                <w:color w:val="3C9770" w:themeColor="accent2"/>
                <w:rtl/>
                <w:lang w:bidi="he-IL"/>
              </w:rPr>
            </w:pPr>
            <w:r w:rsidRPr="00057F89">
              <w:rPr>
                <w:rFonts w:ascii="Gisha" w:hAnsi="Gisha" w:cs="Gisha" w:hint="cs"/>
                <w:b/>
                <w:bCs/>
                <w:color w:val="009999"/>
                <w:rtl/>
                <w:lang w:bidi="he-IL"/>
              </w:rPr>
              <w:t xml:space="preserve">מתוך 192 </w:t>
            </w:r>
            <w:r w:rsidR="00057F89" w:rsidRPr="00057F89">
              <w:rPr>
                <w:rFonts w:ascii="Gisha" w:hAnsi="Gisha" w:cs="Gisha" w:hint="cs"/>
                <w:b/>
                <w:bCs/>
                <w:color w:val="009999"/>
                <w:rtl/>
                <w:lang w:bidi="he-IL"/>
              </w:rPr>
              <w:t>הפניות עלו מספר סוגיות</w:t>
            </w:r>
            <w:r w:rsidR="00B37A43">
              <w:rPr>
                <w:rFonts w:ascii="Gisha" w:hAnsi="Gisha" w:cs="Gisha" w:hint="cs"/>
                <w:b/>
                <w:bCs/>
                <w:color w:val="009999"/>
                <w:rtl/>
                <w:lang w:bidi="he-IL"/>
              </w:rPr>
              <w:t xml:space="preserve"> בגינן ממליצה הנציבות על שינויי מדיניות ודרכי פעולה</w:t>
            </w:r>
            <w:r w:rsidR="0031229C">
              <w:rPr>
                <w:rFonts w:ascii="Gisha" w:hAnsi="Gisha" w:cs="Gisha" w:hint="cs"/>
                <w:b/>
                <w:bCs/>
                <w:color w:val="009999"/>
                <w:rtl/>
                <w:lang w:bidi="he-IL"/>
              </w:rPr>
              <w:t>:</w:t>
            </w:r>
            <w:r w:rsidR="003D4696" w:rsidRPr="00057F89">
              <w:rPr>
                <w:rFonts w:ascii="Gisha" w:hAnsi="Gisha" w:cs="Gisha" w:hint="cs"/>
                <w:color w:val="3C9770" w:themeColor="accent2"/>
                <w:rtl/>
                <w:lang w:bidi="he-IL"/>
              </w:rPr>
              <w:t xml:space="preserve"> </w:t>
            </w:r>
          </w:p>
          <w:p w:rsidR="003D4696" w:rsidRDefault="003D4696" w:rsidP="00057F89">
            <w:pPr>
              <w:pStyle w:val="aff4"/>
              <w:bidi/>
              <w:spacing w:line="276" w:lineRule="auto"/>
              <w:jc w:val="both"/>
              <w:rPr>
                <w:rFonts w:ascii="Gisha" w:hAnsi="Gisha" w:cs="Gisha"/>
                <w:b/>
                <w:bCs/>
                <w:sz w:val="18"/>
                <w:rtl/>
                <w:lang w:bidi="he-IL"/>
              </w:rPr>
            </w:pPr>
            <w:r>
              <w:rPr>
                <w:rFonts w:ascii="Gisha" w:hAnsi="Gisha" w:cs="Gisha" w:hint="cs"/>
                <w:b/>
                <w:bCs/>
                <w:sz w:val="18"/>
                <w:rtl/>
                <w:lang w:bidi="he-IL"/>
              </w:rPr>
              <w:t>סוגיות ומגמות שעלו בפניות של ילדים באומנה:</w:t>
            </w:r>
          </w:p>
          <w:p w:rsidR="003D4696" w:rsidRDefault="003D4696" w:rsidP="00057F89">
            <w:pPr>
              <w:pStyle w:val="aff4"/>
              <w:bidi/>
              <w:spacing w:line="276" w:lineRule="auto"/>
              <w:jc w:val="both"/>
              <w:rPr>
                <w:rFonts w:ascii="Gisha" w:hAnsi="Gisha" w:cs="Gisha"/>
                <w:b/>
                <w:bCs/>
                <w:sz w:val="18"/>
                <w:rtl/>
                <w:lang w:bidi="he-IL"/>
              </w:rPr>
            </w:pPr>
          </w:p>
          <w:p w:rsidR="00B56432" w:rsidRPr="00FC0457" w:rsidRDefault="003D4696" w:rsidP="00B37A43">
            <w:pPr>
              <w:pStyle w:val="aff4"/>
              <w:numPr>
                <w:ilvl w:val="0"/>
                <w:numId w:val="3"/>
              </w:numPr>
              <w:bidi/>
              <w:spacing w:line="276" w:lineRule="auto"/>
              <w:ind w:left="599" w:hanging="284"/>
              <w:jc w:val="both"/>
              <w:rPr>
                <w:rFonts w:ascii="Gisha" w:hAnsi="Gisha" w:cs="Gisha"/>
                <w:sz w:val="18"/>
                <w:lang w:bidi="he-IL"/>
              </w:rPr>
            </w:pPr>
            <w:r w:rsidRPr="00E10078">
              <w:rPr>
                <w:rFonts w:ascii="Gisha" w:hAnsi="Gisha" w:cs="Gisha" w:hint="cs"/>
                <w:b/>
                <w:bCs/>
                <w:sz w:val="18"/>
                <w:rtl/>
                <w:lang w:bidi="he-IL"/>
              </w:rPr>
              <w:t xml:space="preserve">מספר הפניות המועט המגיע מילדים באומנה- </w:t>
            </w:r>
            <w:r w:rsidRPr="00E10078">
              <w:rPr>
                <w:rFonts w:ascii="Gisha" w:hAnsi="Gisha" w:cs="Gisha" w:hint="cs"/>
                <w:sz w:val="18"/>
                <w:rtl/>
                <w:lang w:bidi="he-IL"/>
              </w:rPr>
              <w:t>בדומה לשנה שעברה, מספר הפניות המועט שהגיע מילדים באומנה מעורר חשש כי ישנם ליקויים בדרכי היידוע על קיום הנציבות עבור אותם ילדים</w:t>
            </w:r>
            <w:r w:rsidR="00E10078" w:rsidRPr="00E10078">
              <w:rPr>
                <w:rFonts w:ascii="Gisha" w:hAnsi="Gisha" w:cs="Gisha" w:hint="cs"/>
                <w:sz w:val="18"/>
                <w:rtl/>
                <w:lang w:bidi="he-IL"/>
              </w:rPr>
              <w:t>.</w:t>
            </w:r>
            <w:r w:rsidRPr="00E10078">
              <w:rPr>
                <w:rFonts w:ascii="Gisha" w:hAnsi="Gisha" w:cs="Gisha" w:hint="cs"/>
                <w:sz w:val="18"/>
                <w:rtl/>
                <w:lang w:bidi="he-IL"/>
              </w:rPr>
              <w:t xml:space="preserve"> </w:t>
            </w:r>
            <w:r w:rsidR="00E10078">
              <w:rPr>
                <w:rFonts w:ascii="Gisha" w:hAnsi="Gisha" w:cs="Gisha" w:hint="cs"/>
                <w:sz w:val="18"/>
                <w:rtl/>
                <w:lang w:bidi="he-IL"/>
              </w:rPr>
              <w:t>הנציבות תחזור להמלצתה לאפשר לה גישה ישירה אל הילדים לצורך היכרות באמצעות פנייה מקוונת.</w:t>
            </w:r>
          </w:p>
          <w:p w:rsidR="00FC0457" w:rsidRPr="00FC0457" w:rsidRDefault="003D4696" w:rsidP="00FC0457">
            <w:pPr>
              <w:pStyle w:val="aff4"/>
              <w:numPr>
                <w:ilvl w:val="0"/>
                <w:numId w:val="3"/>
              </w:numPr>
              <w:bidi/>
              <w:spacing w:line="276" w:lineRule="auto"/>
              <w:ind w:left="599" w:hanging="284"/>
              <w:jc w:val="both"/>
              <w:rPr>
                <w:rFonts w:ascii="Gisha" w:hAnsi="Gisha" w:cs="Gisha"/>
                <w:sz w:val="18"/>
                <w:lang w:bidi="he-IL"/>
              </w:rPr>
            </w:pPr>
            <w:r w:rsidRPr="00E10078">
              <w:rPr>
                <w:rFonts w:ascii="Gisha" w:hAnsi="Gisha" w:cs="Gisha" w:hint="cs"/>
                <w:b/>
                <w:bCs/>
                <w:sz w:val="18"/>
                <w:rtl/>
                <w:lang w:bidi="he-IL"/>
              </w:rPr>
              <w:t xml:space="preserve">ילדים חסרי מעמד- </w:t>
            </w:r>
            <w:r w:rsidRPr="00E10078">
              <w:rPr>
                <w:rFonts w:ascii="Gisha" w:hAnsi="Gisha" w:cs="Gisha" w:hint="cs"/>
                <w:sz w:val="18"/>
                <w:rtl/>
                <w:lang w:bidi="he-IL"/>
              </w:rPr>
              <w:t xml:space="preserve">במהלך השנה האחרונה, אך גם באלה שלפניה, הגיעו לנציבות מספר מקרים הנוגעים לסוגיית ילדים בסידור אומנה שהינם חסרי מעמד במדינת ישראל. ההשלכות של היעדר המעמד </w:t>
            </w:r>
            <w:r w:rsidR="00E10078" w:rsidRPr="00E10078">
              <w:rPr>
                <w:rFonts w:ascii="Gisha" w:hAnsi="Gisha" w:cs="Gisha" w:hint="cs"/>
                <w:sz w:val="18"/>
                <w:rtl/>
                <w:lang w:bidi="he-IL"/>
              </w:rPr>
              <w:t>העלו</w:t>
            </w:r>
            <w:r w:rsidRPr="00E10078">
              <w:rPr>
                <w:rFonts w:ascii="Gisha" w:hAnsi="Gisha" w:cs="Gisha" w:hint="cs"/>
                <w:sz w:val="18"/>
                <w:rtl/>
                <w:lang w:bidi="he-IL"/>
              </w:rPr>
              <w:t xml:space="preserve"> סוגיות יומיומיות וגם סוגיות מהותיות שבראשן הקושי בקבלת טיפול רפואי. על אף שעבור חלק מהמקרים בהם טיפלה הנציבות נמצאו פתרונות נקודתיים, ניתן לומר שמדובר בתופעה הדורשת פתרון מדיניות רחב תוך שיתוף פעולה של משרד העבודה, הרווחה והשירותים החבר</w:t>
            </w:r>
            <w:r w:rsidR="00FC0457">
              <w:rPr>
                <w:rFonts w:ascii="Gisha" w:hAnsi="Gisha" w:cs="Gisha" w:hint="cs"/>
                <w:sz w:val="18"/>
                <w:rtl/>
                <w:lang w:bidi="he-IL"/>
              </w:rPr>
              <w:t>תיים עם רשות האוכלוסין וההגירה.</w:t>
            </w:r>
          </w:p>
          <w:p w:rsidR="003D4696" w:rsidRPr="00E10078" w:rsidRDefault="003D4696" w:rsidP="00FC0457">
            <w:pPr>
              <w:pStyle w:val="aff4"/>
              <w:numPr>
                <w:ilvl w:val="0"/>
                <w:numId w:val="3"/>
              </w:numPr>
              <w:bidi/>
              <w:spacing w:line="276" w:lineRule="auto"/>
              <w:ind w:left="599" w:hanging="284"/>
              <w:jc w:val="both"/>
              <w:rPr>
                <w:rFonts w:ascii="Gisha" w:hAnsi="Gisha" w:cs="Gisha"/>
                <w:sz w:val="18"/>
                <w:lang w:bidi="he-IL"/>
              </w:rPr>
            </w:pPr>
            <w:r>
              <w:rPr>
                <w:rFonts w:ascii="Gisha" w:hAnsi="Gisha" w:cs="Gisha" w:hint="cs"/>
                <w:b/>
                <w:bCs/>
                <w:sz w:val="18"/>
                <w:rtl/>
                <w:lang w:bidi="he-IL"/>
              </w:rPr>
              <w:t xml:space="preserve">מימון הוצאות מעבר לסל עבור שוויון הזדמנויות לילדים באומנה- </w:t>
            </w:r>
            <w:r>
              <w:rPr>
                <w:rFonts w:ascii="Gisha" w:hAnsi="Gisha" w:cs="Gisha" w:hint="cs"/>
                <w:sz w:val="18"/>
                <w:rtl/>
                <w:lang w:bidi="he-IL"/>
              </w:rPr>
              <w:t xml:space="preserve">בשנה האחרונה, ניתן ללמוד כי ישנו קושי וחוסר אחידות ביכולת מימון הוצאות מיוחדות </w:t>
            </w:r>
            <w:r w:rsidR="0031229C">
              <w:rPr>
                <w:rFonts w:ascii="Gisha" w:hAnsi="Gisha" w:cs="Gisha" w:hint="cs"/>
                <w:sz w:val="18"/>
                <w:rtl/>
                <w:lang w:bidi="he-IL"/>
              </w:rPr>
              <w:t>שלא במסגרת הסל</w:t>
            </w:r>
            <w:r w:rsidR="00EA5646">
              <w:rPr>
                <w:rFonts w:ascii="Gisha" w:hAnsi="Gisha" w:cs="Gisha" w:hint="cs"/>
                <w:sz w:val="18"/>
                <w:rtl/>
                <w:lang w:bidi="he-IL"/>
              </w:rPr>
              <w:t xml:space="preserve"> </w:t>
            </w:r>
            <w:r>
              <w:rPr>
                <w:rFonts w:ascii="Gisha" w:hAnsi="Gisha" w:cs="Gisha" w:hint="cs"/>
                <w:sz w:val="18"/>
                <w:rtl/>
                <w:lang w:bidi="he-IL"/>
              </w:rPr>
              <w:t xml:space="preserve">עבור ילדים באומנה. </w:t>
            </w:r>
            <w:r w:rsidRPr="00E10078">
              <w:rPr>
                <w:rFonts w:ascii="Gisha" w:hAnsi="Gisha" w:cs="Gisha" w:hint="cs"/>
                <w:sz w:val="18"/>
                <w:rtl/>
                <w:lang w:bidi="he-IL"/>
              </w:rPr>
              <w:t xml:space="preserve">הנציבות קוראת לגופים המפעילים את שירותי האומנה לעשות את המאמץ המרבי על מנת לסייע לילדים באומנה, בייחוד כאשר ההוצאה המיוחדת מגיעה על רקע הצטיינות או מאמץ מיוחד של הילד, אם באמצעות מיצוי זכויות מול רשויות הרווחה ומוסדות המדינה ואם באמצעות פנייה לקרנות העוסקות בתחום זה.  </w:t>
            </w:r>
            <w:r w:rsidRPr="00E10078">
              <w:rPr>
                <w:rFonts w:ascii="Gisha" w:hAnsi="Gisha" w:cs="Gisha" w:hint="cs"/>
                <w:b/>
                <w:bCs/>
                <w:sz w:val="18"/>
                <w:rtl/>
                <w:lang w:bidi="he-IL"/>
              </w:rPr>
              <w:t xml:space="preserve"> </w:t>
            </w:r>
          </w:p>
          <w:p w:rsidR="003D4696" w:rsidRPr="007F23D6" w:rsidRDefault="003D4696" w:rsidP="00FC0457">
            <w:pPr>
              <w:pStyle w:val="aff4"/>
              <w:bidi/>
              <w:spacing w:line="276" w:lineRule="auto"/>
              <w:jc w:val="both"/>
              <w:rPr>
                <w:rFonts w:ascii="Gisha" w:hAnsi="Gisha" w:cs="Gisha"/>
                <w:sz w:val="18"/>
                <w:rtl/>
                <w:lang w:bidi="he-IL"/>
              </w:rPr>
            </w:pPr>
          </w:p>
          <w:p w:rsidR="003D4696" w:rsidRDefault="003D4696" w:rsidP="00057F89">
            <w:pPr>
              <w:pStyle w:val="aff4"/>
              <w:bidi/>
              <w:spacing w:line="276" w:lineRule="auto"/>
              <w:jc w:val="both"/>
              <w:rPr>
                <w:rFonts w:ascii="Gisha" w:hAnsi="Gisha" w:cs="Gisha"/>
                <w:b/>
                <w:bCs/>
                <w:sz w:val="18"/>
                <w:rtl/>
                <w:lang w:bidi="he-IL"/>
              </w:rPr>
            </w:pPr>
            <w:r w:rsidRPr="002B41FA">
              <w:rPr>
                <w:rFonts w:ascii="Gisha" w:hAnsi="Gisha" w:cs="Gisha" w:hint="cs"/>
                <w:b/>
                <w:bCs/>
                <w:sz w:val="18"/>
                <w:rtl/>
                <w:lang w:bidi="he-IL"/>
              </w:rPr>
              <w:t>סוגיות ומגמות שעלו בבירור פניות ילדים בפנימיות</w:t>
            </w:r>
            <w:r>
              <w:rPr>
                <w:rFonts w:ascii="Gisha" w:hAnsi="Gisha" w:cs="Gisha" w:hint="cs"/>
                <w:b/>
                <w:bCs/>
                <w:sz w:val="18"/>
                <w:rtl/>
                <w:lang w:bidi="he-IL"/>
              </w:rPr>
              <w:t>:</w:t>
            </w:r>
          </w:p>
          <w:p w:rsidR="003D4696" w:rsidRDefault="003D4696" w:rsidP="00057F89">
            <w:pPr>
              <w:pStyle w:val="aff4"/>
              <w:bidi/>
              <w:spacing w:line="276" w:lineRule="auto"/>
              <w:jc w:val="both"/>
              <w:rPr>
                <w:rFonts w:ascii="Gisha" w:hAnsi="Gisha" w:cs="Gisha"/>
                <w:sz w:val="18"/>
                <w:lang w:bidi="he-IL"/>
              </w:rPr>
            </w:pPr>
          </w:p>
          <w:p w:rsidR="003D4696" w:rsidRDefault="003D4696" w:rsidP="00EA5646">
            <w:pPr>
              <w:pStyle w:val="aff4"/>
              <w:numPr>
                <w:ilvl w:val="0"/>
                <w:numId w:val="3"/>
              </w:numPr>
              <w:bidi/>
              <w:spacing w:line="276" w:lineRule="auto"/>
              <w:ind w:left="599" w:hanging="284"/>
              <w:jc w:val="both"/>
              <w:rPr>
                <w:rFonts w:ascii="Gisha" w:hAnsi="Gisha" w:cs="Gisha"/>
                <w:sz w:val="18"/>
                <w:lang w:bidi="he-IL"/>
              </w:rPr>
            </w:pPr>
            <w:r w:rsidRPr="00516EF7">
              <w:rPr>
                <w:rFonts w:ascii="Gisha" w:hAnsi="Gisha" w:cs="Gisha" w:hint="cs"/>
                <w:b/>
                <w:bCs/>
                <w:sz w:val="18"/>
                <w:rtl/>
                <w:lang w:bidi="he-IL"/>
              </w:rPr>
              <w:t xml:space="preserve">תחושת אי מוגנות בפני גניבות וקושי בטיפול של המסגרות: </w:t>
            </w:r>
            <w:r w:rsidR="0031229C">
              <w:rPr>
                <w:rFonts w:ascii="Gisha" w:hAnsi="Gisha" w:cs="Gisha" w:hint="cs"/>
                <w:sz w:val="18"/>
                <w:rtl/>
                <w:lang w:bidi="he-IL"/>
              </w:rPr>
              <w:t xml:space="preserve">כבר </w:t>
            </w:r>
            <w:r w:rsidRPr="00516EF7">
              <w:rPr>
                <w:rFonts w:ascii="Gisha" w:hAnsi="Gisha" w:cs="Gisha" w:hint="cs"/>
                <w:sz w:val="18"/>
                <w:rtl/>
                <w:lang w:bidi="he-IL"/>
              </w:rPr>
              <w:t>בדו"ח שהוציאה הנציבות אשתקד, תחת סוגיית חוסר הזמינות של מדריכים, הייתה התייחסות לתחושת חוסר המ</w:t>
            </w:r>
            <w:r w:rsidR="0031229C">
              <w:rPr>
                <w:rFonts w:ascii="Gisha" w:hAnsi="Gisha" w:cs="Gisha" w:hint="cs"/>
                <w:sz w:val="18"/>
                <w:rtl/>
                <w:lang w:bidi="he-IL"/>
              </w:rPr>
              <w:t xml:space="preserve">וגנות של חניכים מפני גניבות וכן אוזלת </w:t>
            </w:r>
            <w:r w:rsidRPr="00516EF7">
              <w:rPr>
                <w:rFonts w:ascii="Gisha" w:hAnsi="Gisha" w:cs="Gisha" w:hint="cs"/>
                <w:sz w:val="18"/>
                <w:rtl/>
                <w:lang w:bidi="he-IL"/>
              </w:rPr>
              <w:t xml:space="preserve">יד </w:t>
            </w:r>
            <w:r w:rsidR="0031229C">
              <w:rPr>
                <w:rFonts w:ascii="Gisha" w:hAnsi="Gisha" w:cs="Gisha" w:hint="cs"/>
                <w:sz w:val="18"/>
                <w:rtl/>
                <w:lang w:bidi="he-IL"/>
              </w:rPr>
              <w:t>ו</w:t>
            </w:r>
            <w:r w:rsidRPr="00516EF7">
              <w:rPr>
                <w:rFonts w:ascii="Gisha" w:hAnsi="Gisha" w:cs="Gisha" w:hint="cs"/>
                <w:sz w:val="18"/>
                <w:rtl/>
                <w:lang w:bidi="he-IL"/>
              </w:rPr>
              <w:t xml:space="preserve">אדישות שהחניכים </w:t>
            </w:r>
            <w:r w:rsidR="00EA5646">
              <w:rPr>
                <w:rFonts w:ascii="Gisha" w:hAnsi="Gisha" w:cs="Gisha" w:hint="cs"/>
                <w:sz w:val="18"/>
                <w:rtl/>
                <w:lang w:bidi="he-IL"/>
              </w:rPr>
              <w:t xml:space="preserve">חשים מצד </w:t>
            </w:r>
            <w:r w:rsidR="0031229C">
              <w:rPr>
                <w:rFonts w:ascii="Gisha" w:hAnsi="Gisha" w:cs="Gisha" w:hint="cs"/>
                <w:sz w:val="18"/>
                <w:rtl/>
                <w:lang w:bidi="he-IL"/>
              </w:rPr>
              <w:t>הצוות</w:t>
            </w:r>
            <w:r w:rsidRPr="00516EF7">
              <w:rPr>
                <w:rFonts w:ascii="Gisha" w:hAnsi="Gisha" w:cs="Gisha" w:hint="cs"/>
                <w:sz w:val="18"/>
                <w:rtl/>
                <w:lang w:bidi="he-IL"/>
              </w:rPr>
              <w:t xml:space="preserve">. טיפול ומניעת גניבות אינה גזירה שלא ניתנת לביצוע. לראייה, יש פנימיות רבות בהן גניבות לא מתקיימות כתופעה. </w:t>
            </w:r>
          </w:p>
          <w:p w:rsidR="00B56432" w:rsidRPr="00516EF7" w:rsidRDefault="00B56432" w:rsidP="00FC0457">
            <w:pPr>
              <w:pStyle w:val="aff4"/>
              <w:bidi/>
              <w:spacing w:line="276" w:lineRule="auto"/>
              <w:ind w:left="599" w:hanging="284"/>
              <w:jc w:val="both"/>
              <w:rPr>
                <w:rFonts w:ascii="Gisha" w:hAnsi="Gisha" w:cs="Gisha"/>
                <w:sz w:val="18"/>
                <w:lang w:bidi="he-IL"/>
              </w:rPr>
            </w:pPr>
          </w:p>
          <w:p w:rsidR="003D4696" w:rsidRPr="00FC0457" w:rsidRDefault="003D4696" w:rsidP="0031229C">
            <w:pPr>
              <w:pStyle w:val="aff4"/>
              <w:numPr>
                <w:ilvl w:val="0"/>
                <w:numId w:val="3"/>
              </w:numPr>
              <w:bidi/>
              <w:spacing w:line="276" w:lineRule="auto"/>
              <w:ind w:left="599" w:hanging="284"/>
              <w:jc w:val="both"/>
              <w:rPr>
                <w:rFonts w:ascii="Gisha" w:hAnsi="Gisha" w:cs="Gisha"/>
                <w:sz w:val="18"/>
                <w:rtl/>
                <w:lang w:bidi="he-IL"/>
              </w:rPr>
            </w:pPr>
            <w:r>
              <w:rPr>
                <w:rFonts w:ascii="Gisha" w:hAnsi="Gisha" w:cs="Gisha" w:hint="cs"/>
                <w:b/>
                <w:bCs/>
                <w:sz w:val="18"/>
                <w:rtl/>
                <w:lang w:bidi="he-IL"/>
              </w:rPr>
              <w:t xml:space="preserve">ניכוי דמי כיס על ונדליזם ללא הגבלת סכום: </w:t>
            </w:r>
            <w:r>
              <w:rPr>
                <w:rFonts w:ascii="Gisha" w:hAnsi="Gisha" w:cs="Gisha" w:hint="cs"/>
                <w:sz w:val="18"/>
                <w:rtl/>
                <w:lang w:bidi="he-IL"/>
              </w:rPr>
              <w:t>במהלך השנה האחרונה עלו מספר מקרים בהם לחניכים נוכו סכומים משמעותיים מדמי הכיס בגין פגיעה ברכוש הפנימייה. על פניו, מדובר בפרקטיקה מותרת על פי נוהל  משרד העבודה, הרווחה והשירותים החברתיים. עם זאת, בחלק מהמקרים היה מדובר בסכומים לא פרופורציונאליים שנקבעו בצורה שנראית לעיתים שרירותית.</w:t>
            </w:r>
            <w:r w:rsidR="00FC0457">
              <w:rPr>
                <w:rFonts w:ascii="Gisha" w:hAnsi="Gisha" w:cs="Gisha" w:hint="cs"/>
                <w:sz w:val="18"/>
                <w:rtl/>
                <w:lang w:bidi="he-IL"/>
              </w:rPr>
              <w:t xml:space="preserve"> </w:t>
            </w:r>
            <w:r w:rsidRPr="00FC0457">
              <w:rPr>
                <w:rFonts w:ascii="Gisha" w:hAnsi="Gisha" w:cs="Gisha" w:hint="cs"/>
                <w:sz w:val="18"/>
                <w:rtl/>
                <w:lang w:bidi="he-IL"/>
              </w:rPr>
              <w:t xml:space="preserve">חשוב להסביר לחניכים בצורה כנה ומציאותית </w:t>
            </w:r>
            <w:r w:rsidR="00EA5646">
              <w:rPr>
                <w:rFonts w:ascii="Gisha" w:hAnsi="Gisha" w:cs="Gisha" w:hint="cs"/>
                <w:sz w:val="18"/>
                <w:rtl/>
                <w:lang w:bidi="he-IL"/>
              </w:rPr>
              <w:t>על בסיס מה</w:t>
            </w:r>
            <w:r w:rsidR="0031229C">
              <w:rPr>
                <w:rFonts w:ascii="Gisha" w:hAnsi="Gisha" w:cs="Gisha" w:hint="cs"/>
                <w:sz w:val="18"/>
                <w:rtl/>
                <w:lang w:bidi="he-IL"/>
              </w:rPr>
              <w:t xml:space="preserve"> עלות התיקון נקבעה</w:t>
            </w:r>
            <w:r w:rsidRPr="00FC0457">
              <w:rPr>
                <w:rFonts w:ascii="Gisha" w:hAnsi="Gisha" w:cs="Gisha" w:hint="cs"/>
                <w:sz w:val="18"/>
                <w:rtl/>
                <w:lang w:bidi="he-IL"/>
              </w:rPr>
              <w:t xml:space="preserve">. יש לאפשר לחניכים לקחת חלק בתיקון או בחיפוש חומרי גלם לצורך תיקון הנזק. </w:t>
            </w:r>
          </w:p>
          <w:p w:rsidR="00B56432" w:rsidRPr="00561DE5" w:rsidRDefault="00B56432" w:rsidP="00FC0457">
            <w:pPr>
              <w:pStyle w:val="aff4"/>
              <w:bidi/>
              <w:spacing w:line="276" w:lineRule="auto"/>
              <w:ind w:left="599" w:hanging="284"/>
              <w:jc w:val="both"/>
              <w:rPr>
                <w:rFonts w:ascii="Gisha" w:hAnsi="Gisha" w:cs="Gisha"/>
                <w:sz w:val="18"/>
                <w:lang w:bidi="he-IL"/>
              </w:rPr>
            </w:pPr>
          </w:p>
          <w:p w:rsidR="003D4696" w:rsidRDefault="003D4696" w:rsidP="00EA5646">
            <w:pPr>
              <w:pStyle w:val="aff4"/>
              <w:numPr>
                <w:ilvl w:val="0"/>
                <w:numId w:val="3"/>
              </w:numPr>
              <w:bidi/>
              <w:spacing w:line="276" w:lineRule="auto"/>
              <w:ind w:left="599" w:hanging="284"/>
              <w:jc w:val="both"/>
              <w:rPr>
                <w:rFonts w:ascii="Gisha" w:hAnsi="Gisha" w:cs="Gisha"/>
                <w:sz w:val="18"/>
                <w:lang w:bidi="he-IL"/>
              </w:rPr>
            </w:pPr>
            <w:r w:rsidRPr="00516EF7">
              <w:rPr>
                <w:rFonts w:ascii="Gisha" w:hAnsi="Gisha" w:cs="Gisha" w:hint="cs"/>
                <w:b/>
                <w:bCs/>
                <w:sz w:val="18"/>
                <w:rtl/>
                <w:lang w:bidi="he-IL"/>
              </w:rPr>
              <w:t xml:space="preserve">התערבות טיפולית במשבר (אחיזות):  </w:t>
            </w:r>
            <w:r w:rsidRPr="00516EF7">
              <w:rPr>
                <w:rFonts w:ascii="Gisha" w:hAnsi="Gisha" w:cs="Gisha" w:hint="cs"/>
                <w:sz w:val="18"/>
                <w:rtl/>
                <w:lang w:bidi="he-IL"/>
              </w:rPr>
              <w:t xml:space="preserve">בשלוש השנים האחרונות נושא האחיזות עלה לא פעם בפניות לנציבות, אולם </w:t>
            </w:r>
            <w:r w:rsidRPr="0031229C">
              <w:rPr>
                <w:rFonts w:ascii="Gisha" w:hAnsi="Gisha" w:cs="Gisha" w:hint="cs"/>
                <w:sz w:val="18"/>
                <w:rtl/>
                <w:lang w:bidi="he-IL"/>
              </w:rPr>
              <w:t>בשנה האחרונה הנציבות נח</w:t>
            </w:r>
            <w:r w:rsidR="00EA5646" w:rsidRPr="0031229C">
              <w:rPr>
                <w:rFonts w:ascii="Gisha" w:hAnsi="Gisha" w:cs="Gisha" w:hint="cs"/>
                <w:sz w:val="18"/>
                <w:rtl/>
                <w:lang w:bidi="he-IL"/>
              </w:rPr>
              <w:t>שפ</w:t>
            </w:r>
            <w:r w:rsidRPr="0031229C">
              <w:rPr>
                <w:rFonts w:ascii="Gisha" w:hAnsi="Gisha" w:cs="Gisha" w:hint="cs"/>
                <w:sz w:val="18"/>
                <w:rtl/>
                <w:lang w:bidi="he-IL"/>
              </w:rPr>
              <w:t>ה לתכנים מדאיגים שדרש</w:t>
            </w:r>
            <w:r w:rsidR="00EA5646" w:rsidRPr="0031229C">
              <w:rPr>
                <w:rFonts w:ascii="Gisha" w:hAnsi="Gisha" w:cs="Gisha" w:hint="cs"/>
                <w:sz w:val="18"/>
                <w:rtl/>
                <w:lang w:bidi="he-IL"/>
              </w:rPr>
              <w:t>ו</w:t>
            </w:r>
            <w:r w:rsidRPr="0031229C">
              <w:rPr>
                <w:rFonts w:ascii="Gisha" w:hAnsi="Gisha" w:cs="Gisha" w:hint="cs"/>
                <w:sz w:val="18"/>
                <w:rtl/>
                <w:lang w:bidi="he-IL"/>
              </w:rPr>
              <w:t xml:space="preserve"> דיון מעמיק </w:t>
            </w:r>
            <w:r w:rsidR="00EA5646" w:rsidRPr="0031229C">
              <w:rPr>
                <w:rFonts w:ascii="Gisha" w:hAnsi="Gisha" w:cs="Gisha" w:hint="cs"/>
                <w:sz w:val="18"/>
                <w:rtl/>
                <w:lang w:bidi="he-IL"/>
              </w:rPr>
              <w:t>והמלצות</w:t>
            </w:r>
            <w:r w:rsidRPr="0031229C">
              <w:rPr>
                <w:rFonts w:ascii="Gisha" w:hAnsi="Gisha" w:cs="Gisha" w:hint="cs"/>
                <w:sz w:val="18"/>
                <w:rtl/>
                <w:lang w:bidi="he-IL"/>
              </w:rPr>
              <w:t xml:space="preserve"> לשינויי מדיניות</w:t>
            </w:r>
            <w:r w:rsidR="00EA5646" w:rsidRPr="0031229C">
              <w:rPr>
                <w:rFonts w:ascii="Gisha" w:hAnsi="Gisha" w:cs="Gisha" w:hint="cs"/>
                <w:sz w:val="18"/>
                <w:rtl/>
                <w:lang w:bidi="he-IL"/>
              </w:rPr>
              <w:t xml:space="preserve"> עתידיים</w:t>
            </w:r>
            <w:r w:rsidRPr="0031229C">
              <w:rPr>
                <w:rFonts w:ascii="Gisha" w:hAnsi="Gisha" w:cs="Gisha" w:hint="cs"/>
                <w:sz w:val="18"/>
                <w:rtl/>
                <w:lang w:bidi="he-IL"/>
              </w:rPr>
              <w:t>.</w:t>
            </w:r>
            <w:r w:rsidRPr="00516EF7">
              <w:rPr>
                <w:rFonts w:ascii="Gisha" w:hAnsi="Gisha" w:cs="Gisha" w:hint="cs"/>
                <w:sz w:val="18"/>
                <w:rtl/>
                <w:lang w:bidi="he-IL"/>
              </w:rPr>
              <w:t xml:space="preserve"> הנציבות ממליצה לבחון פרקטיקות שיסייעו לצמצם את ההשפעות </w:t>
            </w:r>
            <w:r w:rsidR="00516EF7" w:rsidRPr="00516EF7">
              <w:rPr>
                <w:rFonts w:ascii="Gisha" w:hAnsi="Gisha" w:cs="Gisha" w:hint="cs"/>
                <w:sz w:val="18"/>
                <w:rtl/>
                <w:lang w:bidi="he-IL"/>
              </w:rPr>
              <w:t>השליליות באמצעות,</w:t>
            </w:r>
            <w:r w:rsidRPr="00516EF7">
              <w:rPr>
                <w:rFonts w:ascii="Gisha" w:hAnsi="Gisha" w:cs="Gisha" w:hint="cs"/>
                <w:sz w:val="18"/>
                <w:rtl/>
                <w:lang w:bidi="he-IL"/>
              </w:rPr>
              <w:t xml:space="preserve"> </w:t>
            </w:r>
            <w:r w:rsidRPr="00516EF7">
              <w:rPr>
                <w:rFonts w:ascii="Gisha" w:hAnsi="Gisha" w:cs="Gisha" w:hint="cs"/>
                <w:sz w:val="18"/>
                <w:rtl/>
                <w:lang w:bidi="he-IL"/>
              </w:rPr>
              <w:lastRenderedPageBreak/>
              <w:t xml:space="preserve">הכשרה נוספת לצוותים, דיוק ההנחיות, בניית שאלון עיבוד עבור הילד שחווה את ההט"מ והכנסתו לתיק המעקב אחר </w:t>
            </w:r>
            <w:r w:rsidR="00516EF7" w:rsidRPr="00516EF7">
              <w:rPr>
                <w:rFonts w:ascii="Gisha" w:hAnsi="Gisha" w:cs="Gisha" w:hint="cs"/>
                <w:sz w:val="18"/>
                <w:rtl/>
                <w:lang w:bidi="he-IL"/>
              </w:rPr>
              <w:t xml:space="preserve">ביצוע </w:t>
            </w:r>
            <w:r w:rsidRPr="00516EF7">
              <w:rPr>
                <w:rFonts w:ascii="Gisha" w:hAnsi="Gisha" w:cs="Gisha" w:hint="cs"/>
                <w:sz w:val="18"/>
                <w:rtl/>
                <w:lang w:bidi="he-IL"/>
              </w:rPr>
              <w:t xml:space="preserve">הט"מ </w:t>
            </w:r>
            <w:r w:rsidR="00516EF7" w:rsidRPr="00516EF7">
              <w:rPr>
                <w:rFonts w:ascii="Gisha" w:hAnsi="Gisha" w:cs="Gisha" w:hint="cs"/>
                <w:sz w:val="18"/>
                <w:rtl/>
                <w:lang w:bidi="he-IL"/>
              </w:rPr>
              <w:t>(כיום יש טופס רק למדריך)</w:t>
            </w:r>
            <w:r w:rsidRPr="00516EF7">
              <w:rPr>
                <w:rFonts w:ascii="Gisha" w:hAnsi="Gisha" w:cs="Gisha" w:hint="cs"/>
                <w:sz w:val="18"/>
                <w:rtl/>
                <w:lang w:bidi="he-IL"/>
              </w:rPr>
              <w:t xml:space="preserve">. </w:t>
            </w:r>
            <w:r w:rsidR="00FC0457">
              <w:rPr>
                <w:rFonts w:ascii="Gisha" w:hAnsi="Gisha" w:cs="Gisha" w:hint="cs"/>
                <w:sz w:val="18"/>
                <w:rtl/>
                <w:lang w:bidi="he-IL"/>
              </w:rPr>
              <w:t xml:space="preserve">כמו כן ממליצה הנציבות לבצע </w:t>
            </w:r>
            <w:r w:rsidRPr="00516EF7">
              <w:rPr>
                <w:rFonts w:ascii="Gisha" w:hAnsi="Gisha" w:cs="Gisha" w:hint="cs"/>
                <w:sz w:val="18"/>
                <w:rtl/>
                <w:lang w:bidi="he-IL"/>
              </w:rPr>
              <w:t>שינויים באופן  הפיקוח כך שיכלול ראיונות עם ילדים שעברו הט"מ כחלק מהבקרה על דו"חות ההט"מ של כל מסגרת</w:t>
            </w:r>
            <w:r w:rsidR="00516EF7" w:rsidRPr="00516EF7">
              <w:rPr>
                <w:rFonts w:ascii="Gisha" w:hAnsi="Gisha" w:cs="Gisha" w:hint="cs"/>
                <w:sz w:val="18"/>
                <w:rtl/>
                <w:lang w:bidi="he-IL"/>
              </w:rPr>
              <w:t>,</w:t>
            </w:r>
            <w:r w:rsidRPr="00516EF7">
              <w:rPr>
                <w:rFonts w:ascii="Gisha" w:hAnsi="Gisha" w:cs="Gisha" w:hint="cs"/>
                <w:sz w:val="18"/>
                <w:rtl/>
                <w:lang w:bidi="he-IL"/>
              </w:rPr>
              <w:t xml:space="preserve"> וראיון ילדים אחרים לצורך בירור האקלים במסגרת ואופן השימוש בהט"מ. </w:t>
            </w:r>
          </w:p>
          <w:p w:rsidR="00B56432" w:rsidRPr="00516EF7" w:rsidRDefault="00B56432" w:rsidP="00FC0457">
            <w:pPr>
              <w:pStyle w:val="aff4"/>
              <w:bidi/>
              <w:spacing w:line="276" w:lineRule="auto"/>
              <w:ind w:left="599" w:hanging="284"/>
              <w:jc w:val="both"/>
              <w:rPr>
                <w:rFonts w:ascii="Gisha" w:hAnsi="Gisha" w:cs="Gisha"/>
                <w:sz w:val="18"/>
                <w:lang w:bidi="he-IL"/>
              </w:rPr>
            </w:pPr>
          </w:p>
          <w:p w:rsidR="00FC0457" w:rsidRDefault="003D4696" w:rsidP="00EA5646">
            <w:pPr>
              <w:pStyle w:val="aff4"/>
              <w:numPr>
                <w:ilvl w:val="0"/>
                <w:numId w:val="3"/>
              </w:numPr>
              <w:bidi/>
              <w:spacing w:line="276" w:lineRule="auto"/>
              <w:ind w:left="599" w:hanging="284"/>
              <w:jc w:val="both"/>
              <w:rPr>
                <w:rFonts w:ascii="Gisha" w:hAnsi="Gisha" w:cs="Gisha"/>
                <w:sz w:val="18"/>
                <w:lang w:bidi="he-IL"/>
              </w:rPr>
            </w:pPr>
            <w:r w:rsidRPr="005C45BE">
              <w:rPr>
                <w:rFonts w:ascii="Gisha" w:hAnsi="Gisha" w:cs="Gisha"/>
                <w:b/>
                <w:bCs/>
                <w:rtl/>
                <w:lang w:bidi="he-IL"/>
              </w:rPr>
              <w:t>מזון</w:t>
            </w:r>
            <w:r>
              <w:rPr>
                <w:rFonts w:ascii="Gisha" w:hAnsi="Gisha" w:cs="Gisha" w:hint="cs"/>
                <w:rtl/>
                <w:lang w:bidi="he-IL"/>
              </w:rPr>
              <w:t xml:space="preserve">: </w:t>
            </w:r>
            <w:r w:rsidRPr="005C45BE">
              <w:rPr>
                <w:rFonts w:ascii="Gisha" w:hAnsi="Gisha" w:cs="Gisha" w:hint="cs"/>
                <w:sz w:val="18"/>
                <w:rtl/>
                <w:lang w:bidi="he-IL"/>
              </w:rPr>
              <w:t xml:space="preserve">נושא המזון </w:t>
            </w:r>
            <w:r w:rsidR="00EA5646">
              <w:rPr>
                <w:rFonts w:ascii="Gisha" w:hAnsi="Gisha" w:cs="Gisha" w:hint="cs"/>
                <w:sz w:val="18"/>
                <w:rtl/>
                <w:lang w:bidi="he-IL"/>
              </w:rPr>
              <w:t>באופן טבעי מעסיק ומ</w:t>
            </w:r>
            <w:r>
              <w:rPr>
                <w:rFonts w:ascii="Gisha" w:hAnsi="Gisha" w:cs="Gisha" w:hint="cs"/>
                <w:sz w:val="18"/>
                <w:rtl/>
                <w:lang w:bidi="he-IL"/>
              </w:rPr>
              <w:t xml:space="preserve">טריד </w:t>
            </w:r>
            <w:r w:rsidR="00EA5646">
              <w:rPr>
                <w:rFonts w:ascii="Gisha" w:hAnsi="Gisha" w:cs="Gisha" w:hint="cs"/>
                <w:sz w:val="18"/>
                <w:rtl/>
                <w:lang w:bidi="he-IL"/>
              </w:rPr>
              <w:t>את ה</w:t>
            </w:r>
            <w:r>
              <w:rPr>
                <w:rFonts w:ascii="Gisha" w:hAnsi="Gisha" w:cs="Gisha" w:hint="cs"/>
                <w:sz w:val="18"/>
                <w:rtl/>
                <w:lang w:bidi="he-IL"/>
              </w:rPr>
              <w:t>ילדים</w:t>
            </w:r>
            <w:r w:rsidR="00EA5646">
              <w:rPr>
                <w:rFonts w:ascii="Gisha" w:hAnsi="Gisha" w:cs="Gisha" w:hint="cs"/>
                <w:sz w:val="18"/>
                <w:rtl/>
                <w:lang w:bidi="he-IL"/>
              </w:rPr>
              <w:t>, ויש להמשיך ולפעול באופן מתמיד לשיפורו</w:t>
            </w:r>
            <w:r w:rsidRPr="005C45BE">
              <w:rPr>
                <w:rFonts w:ascii="Gisha" w:hAnsi="Gisha" w:cs="Gisha" w:hint="cs"/>
                <w:sz w:val="18"/>
                <w:rtl/>
                <w:lang w:bidi="he-IL"/>
              </w:rPr>
              <w:t xml:space="preserve">. </w:t>
            </w:r>
          </w:p>
          <w:p w:rsidR="00FC0457" w:rsidRDefault="003D4696" w:rsidP="00FC0457">
            <w:pPr>
              <w:pStyle w:val="aff4"/>
              <w:numPr>
                <w:ilvl w:val="0"/>
                <w:numId w:val="3"/>
              </w:numPr>
              <w:bidi/>
              <w:spacing w:line="276" w:lineRule="auto"/>
              <w:ind w:left="741" w:hanging="142"/>
              <w:jc w:val="both"/>
              <w:rPr>
                <w:rFonts w:ascii="Gisha" w:hAnsi="Gisha" w:cs="Gisha"/>
                <w:sz w:val="18"/>
                <w:lang w:bidi="he-IL"/>
              </w:rPr>
            </w:pPr>
            <w:r w:rsidRPr="00FC0457">
              <w:rPr>
                <w:rFonts w:ascii="Gisha" w:hAnsi="Gisha" w:cs="Gisha" w:hint="cs"/>
                <w:sz w:val="18"/>
                <w:rtl/>
                <w:lang w:bidi="he-IL"/>
              </w:rPr>
              <w:t xml:space="preserve">מחסור במזון זמין בין הארוחות- </w:t>
            </w:r>
            <w:r w:rsidR="00EA5646">
              <w:rPr>
                <w:rFonts w:ascii="Gisha" w:hAnsi="Gisha" w:cs="Gisha" w:hint="cs"/>
                <w:sz w:val="18"/>
                <w:rtl/>
                <w:lang w:bidi="he-IL"/>
              </w:rPr>
              <w:t xml:space="preserve">השנה </w:t>
            </w:r>
            <w:r w:rsidRPr="00FC0457">
              <w:rPr>
                <w:rFonts w:ascii="Gisha" w:hAnsi="Gisha" w:cs="Gisha" w:hint="cs"/>
                <w:sz w:val="18"/>
                <w:rtl/>
                <w:lang w:bidi="he-IL"/>
              </w:rPr>
              <w:t xml:space="preserve">סוגיה זו חזרה במספר מסגרות. </w:t>
            </w:r>
          </w:p>
          <w:p w:rsidR="003D4696" w:rsidRPr="00FC0457" w:rsidRDefault="003D4696" w:rsidP="00FC0457">
            <w:pPr>
              <w:pStyle w:val="aff4"/>
              <w:numPr>
                <w:ilvl w:val="0"/>
                <w:numId w:val="3"/>
              </w:numPr>
              <w:bidi/>
              <w:spacing w:line="276" w:lineRule="auto"/>
              <w:ind w:left="741" w:hanging="142"/>
              <w:jc w:val="both"/>
              <w:rPr>
                <w:rFonts w:ascii="Gisha" w:hAnsi="Gisha" w:cs="Gisha"/>
                <w:sz w:val="18"/>
                <w:lang w:bidi="he-IL"/>
              </w:rPr>
            </w:pPr>
            <w:r w:rsidRPr="00FC0457">
              <w:rPr>
                <w:rFonts w:ascii="Gisha" w:hAnsi="Gisha" w:cs="Gisha" w:hint="cs"/>
                <w:sz w:val="18"/>
                <w:rtl/>
                <w:lang w:bidi="he-IL"/>
              </w:rPr>
              <w:t>מענה חלקי בלבד לצמחונים וטבעונים- על אף הפופולרי</w:t>
            </w:r>
            <w:r w:rsidR="00FC0457" w:rsidRPr="00FC0457">
              <w:rPr>
                <w:rFonts w:ascii="Gisha" w:hAnsi="Gisha" w:cs="Gisha" w:hint="cs"/>
                <w:sz w:val="18"/>
                <w:rtl/>
                <w:lang w:bidi="he-IL"/>
              </w:rPr>
              <w:t xml:space="preserve">ות ההולכת וגוברת של שתי הבחירות </w:t>
            </w:r>
            <w:r w:rsidRPr="00FC0457">
              <w:rPr>
                <w:rFonts w:ascii="Gisha" w:hAnsi="Gisha" w:cs="Gisha" w:hint="cs"/>
                <w:sz w:val="18"/>
                <w:rtl/>
                <w:lang w:bidi="he-IL"/>
              </w:rPr>
              <w:t xml:space="preserve">התזונתיות הנ"ל וקיומן של הנחיות ברורות בנושא מצד מערך הפיקוח על התזונה, נראה כי חלק מהמסגרות טרם "פיצחו" את הנוסחה </w:t>
            </w:r>
            <w:r w:rsidR="00516EF7" w:rsidRPr="00FC0457">
              <w:rPr>
                <w:rFonts w:ascii="Gisha" w:hAnsi="Gisha" w:cs="Gisha" w:hint="cs"/>
                <w:sz w:val="18"/>
                <w:rtl/>
                <w:lang w:bidi="he-IL"/>
              </w:rPr>
              <w:t>ל</w:t>
            </w:r>
            <w:r w:rsidRPr="00FC0457">
              <w:rPr>
                <w:rFonts w:ascii="Gisha" w:hAnsi="Gisha" w:cs="Gisha" w:hint="cs"/>
                <w:sz w:val="18"/>
                <w:rtl/>
                <w:lang w:bidi="he-IL"/>
              </w:rPr>
              <w:t xml:space="preserve">תפריט </w:t>
            </w:r>
            <w:r w:rsidR="00516EF7" w:rsidRPr="00FC0457">
              <w:rPr>
                <w:rFonts w:ascii="Gisha" w:hAnsi="Gisha" w:cs="Gisha" w:hint="cs"/>
                <w:sz w:val="18"/>
                <w:rtl/>
                <w:lang w:bidi="he-IL"/>
              </w:rPr>
              <w:t xml:space="preserve">מתאים </w:t>
            </w:r>
            <w:r w:rsidRPr="00FC0457">
              <w:rPr>
                <w:rFonts w:ascii="Gisha" w:hAnsi="Gisha" w:cs="Gisha" w:hint="cs"/>
                <w:sz w:val="18"/>
                <w:rtl/>
                <w:lang w:bidi="he-IL"/>
              </w:rPr>
              <w:t xml:space="preserve">שיהיה מגוון וטעים דיה עבור הילדים.   </w:t>
            </w:r>
          </w:p>
          <w:p w:rsidR="00B56432" w:rsidRPr="00516EF7" w:rsidRDefault="00B56432" w:rsidP="00FC0457">
            <w:pPr>
              <w:pStyle w:val="aff4"/>
              <w:bidi/>
              <w:spacing w:line="276" w:lineRule="auto"/>
              <w:ind w:left="599" w:hanging="284"/>
              <w:jc w:val="both"/>
              <w:rPr>
                <w:rFonts w:ascii="Gisha" w:hAnsi="Gisha" w:cs="Gisha"/>
                <w:sz w:val="18"/>
                <w:lang w:bidi="he-IL"/>
              </w:rPr>
            </w:pPr>
          </w:p>
          <w:p w:rsidR="003D4696" w:rsidRDefault="003D4696" w:rsidP="00EA5646">
            <w:pPr>
              <w:pStyle w:val="aff4"/>
              <w:numPr>
                <w:ilvl w:val="0"/>
                <w:numId w:val="3"/>
              </w:numPr>
              <w:bidi/>
              <w:spacing w:line="276" w:lineRule="auto"/>
              <w:ind w:left="599" w:hanging="284"/>
              <w:jc w:val="both"/>
              <w:rPr>
                <w:rFonts w:ascii="Gisha" w:hAnsi="Gisha" w:cs="Gisha"/>
                <w:sz w:val="18"/>
                <w:lang w:bidi="he-IL"/>
              </w:rPr>
            </w:pPr>
            <w:r w:rsidRPr="00516EF7">
              <w:rPr>
                <w:rFonts w:ascii="Gisha" w:hAnsi="Gisha" w:cs="Gisha" w:hint="cs"/>
                <w:b/>
                <w:bCs/>
                <w:sz w:val="18"/>
                <w:rtl/>
                <w:lang w:bidi="he-IL"/>
              </w:rPr>
              <w:t xml:space="preserve">היעדר טלפון נגיש: </w:t>
            </w:r>
            <w:r w:rsidRPr="00516EF7">
              <w:rPr>
                <w:rFonts w:ascii="Gisha" w:hAnsi="Gisha" w:cs="Gisha" w:hint="cs"/>
                <w:sz w:val="18"/>
                <w:rtl/>
                <w:lang w:bidi="he-IL"/>
              </w:rPr>
              <w:t xml:space="preserve">עד היום </w:t>
            </w:r>
            <w:r w:rsidR="00EA5646">
              <w:rPr>
                <w:rFonts w:ascii="Gisha" w:hAnsi="Gisha" w:cs="Gisha" w:hint="cs"/>
                <w:sz w:val="18"/>
                <w:rtl/>
                <w:lang w:bidi="he-IL"/>
              </w:rPr>
              <w:t>טרם</w:t>
            </w:r>
            <w:r w:rsidRPr="00516EF7">
              <w:rPr>
                <w:rFonts w:ascii="Gisha" w:hAnsi="Gisha" w:cs="Gisha" w:hint="cs"/>
                <w:sz w:val="18"/>
                <w:rtl/>
                <w:lang w:bidi="he-IL"/>
              </w:rPr>
              <w:t xml:space="preserve"> הותקנו בכל הפנימיות טלפונים</w:t>
            </w:r>
            <w:r w:rsidR="00EA5646">
              <w:rPr>
                <w:rFonts w:ascii="Gisha" w:hAnsi="Gisha" w:cs="Gisha" w:hint="cs"/>
                <w:sz w:val="18"/>
                <w:rtl/>
                <w:lang w:bidi="he-IL"/>
              </w:rPr>
              <w:t>,</w:t>
            </w:r>
            <w:r w:rsidRPr="00516EF7">
              <w:rPr>
                <w:rFonts w:ascii="Gisha" w:hAnsi="Gisha" w:cs="Gisha" w:hint="cs"/>
                <w:sz w:val="18"/>
                <w:rtl/>
                <w:lang w:bidi="he-IL"/>
              </w:rPr>
              <w:t xml:space="preserve"> כנדרש בתקנות </w:t>
            </w:r>
            <w:r w:rsidR="00516EF7" w:rsidRPr="00516EF7">
              <w:rPr>
                <w:rFonts w:ascii="Gisha" w:hAnsi="Gisha" w:cs="Gisha" w:hint="cs"/>
                <w:sz w:val="18"/>
                <w:rtl/>
                <w:lang w:bidi="he-IL"/>
              </w:rPr>
              <w:t>לחוק האומנה לילדים (מנגנון תלונה לילדים בהשמה חוץ ביתית),</w:t>
            </w:r>
            <w:r w:rsidR="00FC0457">
              <w:rPr>
                <w:rFonts w:ascii="Gisha" w:hAnsi="Gisha" w:cs="Gisha" w:hint="cs"/>
                <w:sz w:val="18"/>
                <w:rtl/>
                <w:lang w:bidi="he-IL"/>
              </w:rPr>
              <w:t xml:space="preserve"> </w:t>
            </w:r>
            <w:r w:rsidR="00516EF7" w:rsidRPr="00516EF7">
              <w:rPr>
                <w:rFonts w:ascii="Gisha" w:hAnsi="Gisha" w:cs="Gisha" w:hint="cs"/>
                <w:sz w:val="18"/>
                <w:rtl/>
                <w:lang w:bidi="he-IL"/>
              </w:rPr>
              <w:t>תשע"ט -2018.</w:t>
            </w:r>
          </w:p>
          <w:p w:rsidR="00B56432" w:rsidRPr="00516EF7" w:rsidRDefault="00B56432" w:rsidP="00FC0457">
            <w:pPr>
              <w:pStyle w:val="aff4"/>
              <w:bidi/>
              <w:spacing w:line="276" w:lineRule="auto"/>
              <w:ind w:left="599" w:hanging="284"/>
              <w:jc w:val="both"/>
              <w:rPr>
                <w:rFonts w:ascii="Gisha" w:hAnsi="Gisha" w:cs="Gisha"/>
                <w:sz w:val="18"/>
                <w:lang w:bidi="he-IL"/>
              </w:rPr>
            </w:pPr>
          </w:p>
          <w:p w:rsidR="003D4696" w:rsidRDefault="003D4696" w:rsidP="00917B48">
            <w:pPr>
              <w:pStyle w:val="aff4"/>
              <w:numPr>
                <w:ilvl w:val="0"/>
                <w:numId w:val="3"/>
              </w:numPr>
              <w:bidi/>
              <w:spacing w:line="276" w:lineRule="auto"/>
              <w:ind w:left="599" w:hanging="284"/>
              <w:jc w:val="both"/>
              <w:rPr>
                <w:rFonts w:ascii="Gisha" w:hAnsi="Gisha" w:cs="Gisha"/>
                <w:sz w:val="18"/>
                <w:lang w:bidi="he-IL"/>
              </w:rPr>
            </w:pPr>
            <w:r>
              <w:rPr>
                <w:rFonts w:ascii="Gisha" w:hAnsi="Gisha" w:cs="Gisha" w:hint="cs"/>
                <w:b/>
                <w:bCs/>
                <w:sz w:val="18"/>
                <w:rtl/>
                <w:lang w:bidi="he-IL"/>
              </w:rPr>
              <w:t>פערים בהנגשה שפתית בפנימיות לילדים דוברי ערבית:</w:t>
            </w:r>
            <w:r>
              <w:rPr>
                <w:rFonts w:ascii="Gisha" w:hAnsi="Gisha" w:cs="Gisha" w:hint="cs"/>
                <w:sz w:val="18"/>
                <w:rtl/>
                <w:lang w:bidi="he-IL"/>
              </w:rPr>
              <w:t xml:space="preserve"> בעקבות בירור מספר פניות מילדים דוברי ערבית נמצאו פערים </w:t>
            </w:r>
            <w:r w:rsidR="00B56432">
              <w:rPr>
                <w:rFonts w:ascii="Gisha" w:hAnsi="Gisha" w:cs="Gisha" w:hint="cs"/>
                <w:sz w:val="18"/>
                <w:rtl/>
                <w:lang w:bidi="he-IL"/>
              </w:rPr>
              <w:t xml:space="preserve">שפתיים, </w:t>
            </w:r>
            <w:r>
              <w:rPr>
                <w:rFonts w:ascii="Gisha" w:hAnsi="Gisha" w:cs="Gisha" w:hint="cs"/>
                <w:sz w:val="18"/>
                <w:rtl/>
                <w:lang w:bidi="he-IL"/>
              </w:rPr>
              <w:t>הנובעים מהנגש</w:t>
            </w:r>
            <w:r w:rsidR="00EA5646">
              <w:rPr>
                <w:rFonts w:ascii="Gisha" w:hAnsi="Gisha" w:cs="Gisha" w:hint="cs"/>
                <w:sz w:val="18"/>
                <w:rtl/>
                <w:lang w:bidi="he-IL"/>
              </w:rPr>
              <w:t>ת</w:t>
            </w:r>
            <w:r>
              <w:rPr>
                <w:rFonts w:ascii="Gisha" w:hAnsi="Gisha" w:cs="Gisha" w:hint="cs"/>
                <w:sz w:val="18"/>
                <w:rtl/>
                <w:lang w:bidi="he-IL"/>
              </w:rPr>
              <w:t xml:space="preserve"> </w:t>
            </w:r>
            <w:r w:rsidR="00516EF7">
              <w:rPr>
                <w:rFonts w:ascii="Gisha" w:hAnsi="Gisha" w:cs="Gisha" w:hint="cs"/>
                <w:sz w:val="18"/>
                <w:rtl/>
                <w:lang w:bidi="he-IL"/>
              </w:rPr>
              <w:t>מידע בשפה הערבית וביצוע בקרה</w:t>
            </w:r>
            <w:r w:rsidR="00B56432">
              <w:rPr>
                <w:rFonts w:ascii="Gisha" w:hAnsi="Gisha" w:cs="Gisha" w:hint="cs"/>
                <w:sz w:val="18"/>
                <w:rtl/>
                <w:lang w:bidi="he-IL"/>
              </w:rPr>
              <w:t xml:space="preserve"> ללא ידיעת השפה הערבית.</w:t>
            </w:r>
            <w:r>
              <w:rPr>
                <w:rFonts w:ascii="Gisha" w:hAnsi="Gisha" w:cs="Gisha" w:hint="cs"/>
                <w:sz w:val="18"/>
                <w:rtl/>
                <w:lang w:bidi="he-IL"/>
              </w:rPr>
              <w:t xml:space="preserve"> </w:t>
            </w:r>
            <w:r w:rsidRPr="00B56432">
              <w:rPr>
                <w:rFonts w:ascii="Gisha" w:hAnsi="Gisha" w:cs="Gisha" w:hint="cs"/>
                <w:sz w:val="18"/>
                <w:rtl/>
                <w:lang w:bidi="he-IL"/>
              </w:rPr>
              <w:t xml:space="preserve">המלצת הנציבות היא כי בפנימיות </w:t>
            </w:r>
            <w:r w:rsidR="00917B48">
              <w:rPr>
                <w:rFonts w:ascii="Gisha" w:hAnsi="Gisha" w:cs="Gisha" w:hint="cs"/>
                <w:sz w:val="18"/>
                <w:rtl/>
                <w:lang w:bidi="he-IL"/>
              </w:rPr>
              <w:t>לילדים דוברי ערבית,</w:t>
            </w:r>
            <w:r w:rsidRPr="00B56432">
              <w:rPr>
                <w:rFonts w:ascii="Gisha" w:hAnsi="Gisha" w:cs="Gisha" w:hint="cs"/>
                <w:sz w:val="18"/>
                <w:rtl/>
                <w:lang w:bidi="he-IL"/>
              </w:rPr>
              <w:t xml:space="preserve"> בהן המפקחים אינם דוברי ערבית, יתלווה למפקח נציג חיצוני הדובר ערבית על מנת לאפשר שיח פתוח לחלוטין עם הילדים ללא נוכחות אנשי צוות. </w:t>
            </w:r>
          </w:p>
          <w:p w:rsidR="00917B48" w:rsidRDefault="00917B48" w:rsidP="0031229C">
            <w:pPr>
              <w:pStyle w:val="afc"/>
              <w:spacing w:line="276" w:lineRule="auto"/>
              <w:jc w:val="both"/>
              <w:rPr>
                <w:rFonts w:ascii="Gisha" w:hAnsi="Gisha" w:cs="Gisha"/>
                <w:sz w:val="18"/>
                <w:rtl/>
                <w:lang w:bidi="he-IL"/>
              </w:rPr>
            </w:pPr>
          </w:p>
          <w:p w:rsidR="00917B48" w:rsidRDefault="004C7954" w:rsidP="004C7954">
            <w:pPr>
              <w:pStyle w:val="aff4"/>
              <w:bidi/>
              <w:spacing w:line="276" w:lineRule="auto"/>
              <w:jc w:val="both"/>
              <w:rPr>
                <w:rFonts w:ascii="Gisha" w:hAnsi="Gisha" w:cs="Gisha"/>
                <w:b/>
                <w:bCs/>
                <w:color w:val="009999"/>
                <w:rtl/>
                <w:lang w:bidi="he-IL"/>
              </w:rPr>
            </w:pPr>
            <w:r>
              <w:rPr>
                <w:rFonts w:ascii="Gisha" w:hAnsi="Gisha" w:cs="Gisha" w:hint="cs"/>
                <w:b/>
                <w:bCs/>
                <w:color w:val="009999"/>
                <w:rtl/>
                <w:lang w:bidi="he-IL"/>
              </w:rPr>
              <w:t xml:space="preserve">לצד פעילותה הרשמית של הנציבות כמנגנון לבירור תלונות ילדים , הנציבות רואה עצמה מחויבת לשיפור הידע והנגשתה לכלל הקטינים בחלופה ביתית. לשם כך, </w:t>
            </w:r>
            <w:r w:rsidR="00917B48">
              <w:rPr>
                <w:rFonts w:ascii="Gisha" w:hAnsi="Gisha" w:cs="Gisha" w:hint="cs"/>
                <w:b/>
                <w:bCs/>
                <w:color w:val="009999"/>
                <w:rtl/>
                <w:lang w:bidi="he-IL"/>
              </w:rPr>
              <w:t>בשנת 2020</w:t>
            </w:r>
            <w:r w:rsidR="0031229C">
              <w:rPr>
                <w:rFonts w:ascii="Gisha" w:hAnsi="Gisha" w:cs="Gisha" w:hint="cs"/>
                <w:b/>
                <w:bCs/>
                <w:color w:val="009999"/>
                <w:rtl/>
                <w:lang w:bidi="he-IL"/>
              </w:rPr>
              <w:t xml:space="preserve"> לצד בירור הפניות</w:t>
            </w:r>
            <w:r>
              <w:rPr>
                <w:rFonts w:ascii="Gisha" w:hAnsi="Gisha" w:cs="Gisha" w:hint="cs"/>
                <w:b/>
                <w:bCs/>
                <w:color w:val="009999"/>
                <w:rtl/>
                <w:lang w:bidi="he-IL"/>
              </w:rPr>
              <w:t xml:space="preserve"> היתה פעילות בנושאים נרחבים</w:t>
            </w:r>
            <w:r w:rsidR="0031229C">
              <w:rPr>
                <w:rFonts w:ascii="Gisha" w:hAnsi="Gisha" w:cs="Gisha" w:hint="cs"/>
                <w:b/>
                <w:bCs/>
                <w:color w:val="009999"/>
                <w:rtl/>
                <w:lang w:bidi="he-IL"/>
              </w:rPr>
              <w:t xml:space="preserve">: </w:t>
            </w:r>
          </w:p>
          <w:p w:rsidR="004C7954" w:rsidRDefault="004C7954" w:rsidP="004C7954">
            <w:pPr>
              <w:pStyle w:val="aff4"/>
              <w:bidi/>
              <w:spacing w:line="276" w:lineRule="auto"/>
              <w:jc w:val="both"/>
              <w:rPr>
                <w:rFonts w:ascii="Gisha" w:hAnsi="Gisha" w:cs="Gisha"/>
                <w:b/>
                <w:bCs/>
                <w:color w:val="009999"/>
                <w:rtl/>
                <w:lang w:bidi="he-IL"/>
              </w:rPr>
            </w:pPr>
          </w:p>
          <w:p w:rsidR="00917B48" w:rsidRDefault="0031229C" w:rsidP="0031229C">
            <w:pPr>
              <w:pStyle w:val="aff4"/>
              <w:numPr>
                <w:ilvl w:val="0"/>
                <w:numId w:val="30"/>
              </w:numPr>
              <w:bidi/>
              <w:spacing w:line="276" w:lineRule="auto"/>
              <w:jc w:val="both"/>
              <w:rPr>
                <w:rFonts w:ascii="Gisha" w:hAnsi="Gisha" w:cs="Gisha"/>
                <w:sz w:val="18"/>
                <w:lang w:bidi="he-IL"/>
              </w:rPr>
            </w:pPr>
            <w:r>
              <w:rPr>
                <w:rFonts w:ascii="Gisha" w:hAnsi="Gisha" w:cs="Gisha" w:hint="cs"/>
                <w:sz w:val="18"/>
                <w:rtl/>
                <w:lang w:bidi="he-IL"/>
              </w:rPr>
              <w:t>הרחבת דרכי הפנייה אל הנציבות</w:t>
            </w:r>
          </w:p>
          <w:p w:rsidR="00917B48" w:rsidRDefault="00917B48" w:rsidP="0031229C">
            <w:pPr>
              <w:pStyle w:val="aff4"/>
              <w:numPr>
                <w:ilvl w:val="0"/>
                <w:numId w:val="30"/>
              </w:numPr>
              <w:bidi/>
              <w:spacing w:line="276" w:lineRule="auto"/>
              <w:jc w:val="both"/>
              <w:rPr>
                <w:rFonts w:ascii="Gisha" w:hAnsi="Gisha" w:cs="Gisha"/>
                <w:sz w:val="18"/>
                <w:lang w:bidi="he-IL"/>
              </w:rPr>
            </w:pPr>
            <w:r>
              <w:rPr>
                <w:rFonts w:ascii="Gisha" w:hAnsi="Gisha" w:cs="Gisha" w:hint="cs"/>
                <w:sz w:val="18"/>
                <w:rtl/>
                <w:lang w:bidi="he-IL"/>
              </w:rPr>
              <w:t>פתיחת אתר אינטרנט</w:t>
            </w:r>
            <w:r w:rsidR="0031229C">
              <w:rPr>
                <w:rFonts w:ascii="Gisha" w:hAnsi="Gisha" w:cs="Gisha" w:hint="cs"/>
                <w:sz w:val="18"/>
                <w:rtl/>
                <w:lang w:bidi="he-IL"/>
              </w:rPr>
              <w:t xml:space="preserve"> מותאם לילדים</w:t>
            </w:r>
          </w:p>
          <w:p w:rsidR="00917B48" w:rsidRDefault="00917B48" w:rsidP="0031229C">
            <w:pPr>
              <w:pStyle w:val="aff4"/>
              <w:numPr>
                <w:ilvl w:val="0"/>
                <w:numId w:val="30"/>
              </w:numPr>
              <w:bidi/>
              <w:spacing w:line="276" w:lineRule="auto"/>
              <w:jc w:val="both"/>
              <w:rPr>
                <w:rFonts w:ascii="Gisha" w:hAnsi="Gisha" w:cs="Gisha"/>
                <w:sz w:val="18"/>
                <w:lang w:bidi="he-IL"/>
              </w:rPr>
            </w:pPr>
            <w:r>
              <w:rPr>
                <w:rFonts w:ascii="Gisha" w:hAnsi="Gisha" w:cs="Gisha" w:hint="cs"/>
                <w:sz w:val="18"/>
                <w:rtl/>
                <w:lang w:bidi="he-IL"/>
              </w:rPr>
              <w:t>פיתוח והתאמת מנגנון הפנייה לילדים דוברי ערבית</w:t>
            </w:r>
          </w:p>
          <w:p w:rsidR="00917B48" w:rsidRDefault="00917B48" w:rsidP="0031229C">
            <w:pPr>
              <w:pStyle w:val="aff4"/>
              <w:numPr>
                <w:ilvl w:val="0"/>
                <w:numId w:val="30"/>
              </w:numPr>
              <w:bidi/>
              <w:spacing w:line="276" w:lineRule="auto"/>
              <w:jc w:val="both"/>
              <w:rPr>
                <w:rFonts w:ascii="Gisha" w:hAnsi="Gisha" w:cs="Gisha"/>
                <w:sz w:val="18"/>
                <w:lang w:bidi="he-IL"/>
              </w:rPr>
            </w:pPr>
            <w:r>
              <w:rPr>
                <w:rFonts w:ascii="Gisha" w:hAnsi="Gisha" w:cs="Gisha" w:hint="cs"/>
                <w:sz w:val="18"/>
                <w:rtl/>
                <w:lang w:bidi="he-IL"/>
              </w:rPr>
              <w:t>התאמת דרכי בירור פניות עם התפרצות המגפה</w:t>
            </w:r>
          </w:p>
          <w:p w:rsidR="00917B48" w:rsidRDefault="004C7954" w:rsidP="004C7954">
            <w:pPr>
              <w:pStyle w:val="aff4"/>
              <w:numPr>
                <w:ilvl w:val="0"/>
                <w:numId w:val="30"/>
              </w:numPr>
              <w:bidi/>
              <w:spacing w:line="276" w:lineRule="auto"/>
              <w:jc w:val="both"/>
              <w:rPr>
                <w:rFonts w:ascii="Gisha" w:hAnsi="Gisha" w:cs="Gisha"/>
                <w:sz w:val="18"/>
                <w:lang w:bidi="he-IL"/>
              </w:rPr>
            </w:pPr>
            <w:r>
              <w:rPr>
                <w:rFonts w:ascii="Gisha" w:hAnsi="Gisha" w:cs="Gisha" w:hint="cs"/>
                <w:sz w:val="18"/>
                <w:rtl/>
                <w:lang w:bidi="he-IL"/>
              </w:rPr>
              <w:t>פיתוח תוכנית</w:t>
            </w:r>
            <w:r w:rsidR="0031229C">
              <w:rPr>
                <w:rFonts w:ascii="Gisha" w:hAnsi="Gisha" w:cs="Gisha" w:hint="cs"/>
                <w:sz w:val="18"/>
                <w:rtl/>
                <w:lang w:bidi="he-IL"/>
              </w:rPr>
              <w:t xml:space="preserve"> </w:t>
            </w:r>
            <w:r>
              <w:rPr>
                <w:rFonts w:ascii="Gisha" w:hAnsi="Gisha" w:cs="Gisha" w:hint="cs"/>
                <w:sz w:val="18"/>
                <w:rtl/>
                <w:lang w:bidi="he-IL"/>
              </w:rPr>
              <w:t>להיכרות</w:t>
            </w:r>
            <w:r w:rsidR="0031229C">
              <w:rPr>
                <w:rFonts w:ascii="Gisha" w:hAnsi="Gisha" w:cs="Gisha" w:hint="cs"/>
                <w:sz w:val="18"/>
                <w:rtl/>
                <w:lang w:bidi="he-IL"/>
              </w:rPr>
              <w:t xml:space="preserve"> עם </w:t>
            </w:r>
            <w:r w:rsidR="00B14A4C">
              <w:rPr>
                <w:rFonts w:ascii="Gisha" w:hAnsi="Gisha" w:cs="Gisha" w:hint="cs"/>
                <w:sz w:val="18"/>
                <w:rtl/>
                <w:lang w:bidi="he-IL"/>
              </w:rPr>
              <w:t>ילדים עם מוגבלות לצורך התאמת מנגנון בירור התלונות עבורם</w:t>
            </w:r>
          </w:p>
          <w:p w:rsidR="00B14A4C" w:rsidRDefault="00B14A4C" w:rsidP="0031229C">
            <w:pPr>
              <w:pStyle w:val="aff4"/>
              <w:numPr>
                <w:ilvl w:val="0"/>
                <w:numId w:val="30"/>
              </w:numPr>
              <w:bidi/>
              <w:spacing w:line="276" w:lineRule="auto"/>
              <w:jc w:val="both"/>
              <w:rPr>
                <w:rFonts w:ascii="Gisha" w:hAnsi="Gisha" w:cs="Gisha"/>
                <w:sz w:val="18"/>
                <w:lang w:bidi="he-IL"/>
              </w:rPr>
            </w:pPr>
            <w:r>
              <w:rPr>
                <w:rFonts w:ascii="Gisha" w:hAnsi="Gisha" w:cs="Gisha" w:hint="cs"/>
                <w:sz w:val="18"/>
                <w:rtl/>
                <w:lang w:bidi="he-IL"/>
              </w:rPr>
              <w:t>ביסוס עבודה בפנימיות המפעל להכשרת ילדים במשרד החינוך</w:t>
            </w:r>
          </w:p>
          <w:p w:rsidR="00B14A4C" w:rsidRDefault="00B14A4C" w:rsidP="0031229C">
            <w:pPr>
              <w:pStyle w:val="aff4"/>
              <w:numPr>
                <w:ilvl w:val="0"/>
                <w:numId w:val="30"/>
              </w:numPr>
              <w:bidi/>
              <w:spacing w:line="276" w:lineRule="auto"/>
              <w:jc w:val="both"/>
              <w:rPr>
                <w:rFonts w:ascii="Gisha" w:hAnsi="Gisha" w:cs="Gisha"/>
                <w:sz w:val="18"/>
                <w:lang w:bidi="he-IL"/>
              </w:rPr>
            </w:pPr>
            <w:r>
              <w:rPr>
                <w:rFonts w:ascii="Gisha" w:hAnsi="Gisha" w:cs="Gisha" w:hint="cs"/>
                <w:sz w:val="18"/>
                <w:rtl/>
                <w:lang w:bidi="he-IL"/>
              </w:rPr>
              <w:t xml:space="preserve">פעולות לצורך התחלת פרויקט ה </w:t>
            </w:r>
            <w:r>
              <w:rPr>
                <w:rFonts w:ascii="Gisha" w:hAnsi="Gisha" w:cs="Gisha"/>
                <w:sz w:val="18"/>
                <w:lang w:bidi="he-IL"/>
              </w:rPr>
              <w:t>TWINNIG</w:t>
            </w:r>
          </w:p>
          <w:p w:rsidR="00B14A4C" w:rsidRDefault="00B14A4C" w:rsidP="0031229C">
            <w:pPr>
              <w:pStyle w:val="aff4"/>
              <w:numPr>
                <w:ilvl w:val="0"/>
                <w:numId w:val="30"/>
              </w:numPr>
              <w:bidi/>
              <w:spacing w:line="276" w:lineRule="auto"/>
              <w:jc w:val="both"/>
              <w:rPr>
                <w:rFonts w:ascii="Gisha" w:hAnsi="Gisha" w:cs="Gisha"/>
                <w:sz w:val="18"/>
                <w:lang w:bidi="he-IL"/>
              </w:rPr>
            </w:pPr>
            <w:r w:rsidRPr="008D7BE3">
              <w:rPr>
                <w:rFonts w:ascii="Gisha" w:hAnsi="Gisha" w:cs="Gisha"/>
                <w:sz w:val="18"/>
                <w:rtl/>
                <w:lang w:bidi="he-IL"/>
              </w:rPr>
              <w:t>שיתופי פע</w:t>
            </w:r>
            <w:r>
              <w:rPr>
                <w:rFonts w:ascii="Gisha" w:hAnsi="Gisha" w:cs="Gisha"/>
                <w:sz w:val="18"/>
                <w:rtl/>
                <w:lang w:bidi="he-IL"/>
              </w:rPr>
              <w:t>ולה פנים משרדיים לקידום מדיניות</w:t>
            </w:r>
          </w:p>
          <w:p w:rsidR="00B14A4C" w:rsidRPr="00B56432" w:rsidRDefault="00B14A4C" w:rsidP="0031229C">
            <w:pPr>
              <w:pStyle w:val="aff4"/>
              <w:numPr>
                <w:ilvl w:val="0"/>
                <w:numId w:val="30"/>
              </w:numPr>
              <w:bidi/>
              <w:spacing w:line="276" w:lineRule="auto"/>
              <w:jc w:val="both"/>
              <w:rPr>
                <w:rFonts w:ascii="Gisha" w:hAnsi="Gisha" w:cs="Gisha"/>
                <w:sz w:val="18"/>
                <w:lang w:bidi="he-IL"/>
              </w:rPr>
            </w:pPr>
            <w:r>
              <w:rPr>
                <w:rFonts w:ascii="Gisha" w:hAnsi="Gisha" w:cs="Gisha" w:hint="cs"/>
                <w:sz w:val="18"/>
                <w:rtl/>
                <w:lang w:bidi="he-IL"/>
              </w:rPr>
              <w:t>הפעלת ועדה מייעצת כתמיכה מקצועית לפעילות הנציבות</w:t>
            </w:r>
          </w:p>
          <w:p w:rsidR="003D4696" w:rsidRPr="007C3558" w:rsidRDefault="003D4696" w:rsidP="00057F89">
            <w:pPr>
              <w:pStyle w:val="aff4"/>
              <w:bidi/>
              <w:spacing w:line="276" w:lineRule="auto"/>
              <w:jc w:val="both"/>
              <w:rPr>
                <w:rFonts w:ascii="Gisha" w:hAnsi="Gisha" w:cs="Gisha"/>
                <w:sz w:val="18"/>
                <w:rtl/>
                <w:lang w:bidi="he-IL"/>
              </w:rPr>
            </w:pPr>
          </w:p>
          <w:p w:rsidR="003D4696" w:rsidRDefault="003D4696" w:rsidP="00057F89">
            <w:pPr>
              <w:pStyle w:val="afc"/>
              <w:bidi/>
              <w:spacing w:after="0" w:line="276" w:lineRule="auto"/>
              <w:ind w:left="1440"/>
              <w:jc w:val="both"/>
              <w:rPr>
                <w:rFonts w:ascii="Gisha" w:hAnsi="Gisha" w:cs="Gisha"/>
                <w:highlight w:val="yellow"/>
                <w:rtl/>
                <w:lang w:bidi="he-IL"/>
              </w:rPr>
            </w:pPr>
          </w:p>
          <w:p w:rsidR="0029673E" w:rsidRPr="0029673E" w:rsidRDefault="0029673E" w:rsidP="00057F89">
            <w:pPr>
              <w:bidi/>
              <w:spacing w:line="276" w:lineRule="auto"/>
              <w:jc w:val="both"/>
            </w:pPr>
          </w:p>
        </w:tc>
      </w:tr>
      <w:tr w:rsidR="00B90E52" w:rsidRPr="007F23D6" w:rsidTr="005F7963">
        <w:trPr>
          <w:trHeight w:val="432"/>
        </w:trPr>
        <w:tc>
          <w:tcPr>
            <w:tcW w:w="5000" w:type="pct"/>
          </w:tcPr>
          <w:p w:rsidR="00B90E52" w:rsidRDefault="00B90E52" w:rsidP="00E41C25">
            <w:pPr>
              <w:pStyle w:val="ab"/>
              <w:bidi/>
              <w:jc w:val="both"/>
              <w:rPr>
                <w:rFonts w:ascii="Gisha" w:hAnsi="Gisha" w:cs="Gisha"/>
                <w:rtl/>
                <w:lang w:bidi="he-IL"/>
              </w:rPr>
            </w:pPr>
          </w:p>
          <w:p w:rsidR="00057F89" w:rsidRPr="002E0153" w:rsidRDefault="00057F89" w:rsidP="00057F89">
            <w:pPr>
              <w:bidi/>
              <w:rPr>
                <w:rtl/>
                <w:lang w:bidi="he-IL"/>
              </w:rPr>
            </w:pPr>
          </w:p>
        </w:tc>
      </w:tr>
      <w:tr w:rsidR="00B90E52" w:rsidRPr="007F23D6" w:rsidTr="000D021E">
        <w:trPr>
          <w:trHeight w:val="212"/>
        </w:trPr>
        <w:tc>
          <w:tcPr>
            <w:tcW w:w="5000" w:type="pct"/>
          </w:tcPr>
          <w:p w:rsidR="00B90E52" w:rsidRPr="007F23D6" w:rsidRDefault="00B90E52" w:rsidP="0031229C">
            <w:pPr>
              <w:pStyle w:val="1"/>
              <w:bidi/>
              <w:ind w:left="0" w:firstLine="0"/>
              <w:jc w:val="both"/>
              <w:rPr>
                <w:rFonts w:ascii="Gisha" w:hAnsi="Gisha" w:cs="Gisha"/>
              </w:rPr>
            </w:pPr>
            <w:r w:rsidRPr="007F23D6">
              <w:rPr>
                <w:rFonts w:ascii="Gisha" w:hAnsi="Gisha" w:cs="Gisha"/>
                <w:rtl/>
                <w:lang w:bidi="he-IL"/>
              </w:rPr>
              <w:lastRenderedPageBreak/>
              <w:t xml:space="preserve">פרק </w:t>
            </w:r>
            <w:r w:rsidR="0031229C">
              <w:rPr>
                <w:rFonts w:ascii="Gisha" w:hAnsi="Gisha" w:cs="Gisha" w:hint="cs"/>
                <w:rtl/>
                <w:lang w:bidi="he-IL"/>
              </w:rPr>
              <w:t>ראשון</w:t>
            </w:r>
          </w:p>
        </w:tc>
      </w:tr>
      <w:tr w:rsidR="00B90E52" w:rsidRPr="007F23D6" w:rsidTr="000D021E">
        <w:trPr>
          <w:trHeight w:val="36"/>
        </w:trPr>
        <w:tc>
          <w:tcPr>
            <w:tcW w:w="5000" w:type="pct"/>
          </w:tcPr>
          <w:p w:rsidR="00B90E52" w:rsidRPr="007F23D6" w:rsidRDefault="00B90E52" w:rsidP="000B0CFA">
            <w:pPr>
              <w:pStyle w:val="2"/>
              <w:bidi/>
              <w:jc w:val="both"/>
              <w:rPr>
                <w:rFonts w:ascii="Gisha" w:hAnsi="Gisha" w:cs="Gisha"/>
                <w:i/>
                <w:iCs/>
                <w:color w:val="009999"/>
                <w:rtl/>
                <w:lang w:bidi="he-IL"/>
              </w:rPr>
            </w:pPr>
            <w:r w:rsidRPr="007F23D6">
              <w:rPr>
                <w:rFonts w:ascii="Gisha" w:hAnsi="Gisha" w:cs="Gisha"/>
                <w:i/>
                <w:iCs/>
                <w:color w:val="009999"/>
                <w:rtl/>
                <w:lang w:bidi="he-IL"/>
              </w:rPr>
              <w:t>פעילות הנציבות בשנת</w:t>
            </w:r>
            <w:r w:rsidR="000B0CFA">
              <w:rPr>
                <w:rFonts w:ascii="Gisha" w:hAnsi="Gisha" w:cs="Gisha" w:hint="cs"/>
                <w:i/>
                <w:iCs/>
                <w:color w:val="009999"/>
                <w:rtl/>
                <w:lang w:bidi="he-IL"/>
              </w:rPr>
              <w:t xml:space="preserve"> 2020</w:t>
            </w:r>
            <w:r w:rsidRPr="007F23D6">
              <w:rPr>
                <w:rFonts w:ascii="Gisha" w:hAnsi="Gisha" w:cs="Gisha"/>
                <w:i/>
                <w:iCs/>
                <w:color w:val="009999"/>
                <w:rtl/>
                <w:lang w:bidi="he-IL"/>
              </w:rPr>
              <w:t xml:space="preserve"> </w:t>
            </w:r>
          </w:p>
          <w:p w:rsidR="002F204E" w:rsidRPr="007F23D6" w:rsidRDefault="00D439F8" w:rsidP="00CD4417">
            <w:pPr>
              <w:bidi/>
              <w:jc w:val="both"/>
              <w:rPr>
                <w:rFonts w:ascii="Gisha" w:hAnsi="Gisha" w:cs="Gisha"/>
                <w:color w:val="6D6D6D" w:themeColor="background2" w:themeShade="80"/>
                <w:sz w:val="28"/>
                <w:szCs w:val="28"/>
                <w:rtl/>
                <w:lang w:bidi="he-IL"/>
              </w:rPr>
            </w:pPr>
            <w:r w:rsidRPr="007F23D6">
              <w:rPr>
                <w:rFonts w:ascii="Gisha" w:hAnsi="Gisha" w:cs="Gisha"/>
                <w:color w:val="6D6D6D" w:themeColor="background2" w:themeShade="80"/>
                <w:sz w:val="28"/>
                <w:szCs w:val="28"/>
                <w:rtl/>
                <w:lang w:bidi="he-IL"/>
              </w:rPr>
              <w:t>שנת 20</w:t>
            </w:r>
            <w:r w:rsidR="000B0CFA">
              <w:rPr>
                <w:rFonts w:ascii="Gisha" w:hAnsi="Gisha" w:cs="Gisha" w:hint="cs"/>
                <w:color w:val="6D6D6D" w:themeColor="background2" w:themeShade="80"/>
                <w:sz w:val="28"/>
                <w:szCs w:val="28"/>
                <w:rtl/>
                <w:lang w:bidi="he-IL"/>
              </w:rPr>
              <w:t>20</w:t>
            </w:r>
            <w:r w:rsidRPr="007F23D6">
              <w:rPr>
                <w:rFonts w:ascii="Gisha" w:hAnsi="Gisha" w:cs="Gisha"/>
                <w:color w:val="6D6D6D" w:themeColor="background2" w:themeShade="80"/>
                <w:sz w:val="28"/>
                <w:szCs w:val="28"/>
                <w:rtl/>
                <w:lang w:bidi="he-IL"/>
              </w:rPr>
              <w:t xml:space="preserve"> </w:t>
            </w:r>
            <w:r w:rsidR="002F204E" w:rsidRPr="007F23D6">
              <w:rPr>
                <w:rFonts w:ascii="Gisha" w:hAnsi="Gisha" w:cs="Gisha"/>
                <w:color w:val="6D6D6D" w:themeColor="background2" w:themeShade="80"/>
                <w:sz w:val="28"/>
                <w:szCs w:val="28"/>
                <w:rtl/>
                <w:lang w:bidi="he-IL"/>
              </w:rPr>
              <w:t>הייתה השנה הש</w:t>
            </w:r>
            <w:r w:rsidR="000B0CFA">
              <w:rPr>
                <w:rFonts w:ascii="Gisha" w:hAnsi="Gisha" w:cs="Gisha" w:hint="cs"/>
                <w:color w:val="6D6D6D" w:themeColor="background2" w:themeShade="80"/>
                <w:sz w:val="28"/>
                <w:szCs w:val="28"/>
                <w:rtl/>
                <w:lang w:bidi="he-IL"/>
              </w:rPr>
              <w:t>לישית</w:t>
            </w:r>
            <w:r w:rsidR="002F204E" w:rsidRPr="007F23D6">
              <w:rPr>
                <w:rFonts w:ascii="Gisha" w:hAnsi="Gisha" w:cs="Gisha"/>
                <w:color w:val="6D6D6D" w:themeColor="background2" w:themeShade="80"/>
                <w:sz w:val="28"/>
                <w:szCs w:val="28"/>
                <w:rtl/>
                <w:lang w:bidi="he-IL"/>
              </w:rPr>
              <w:t xml:space="preserve"> לפעילותה של נציבות פני</w:t>
            </w:r>
            <w:r w:rsidR="00962E58" w:rsidRPr="007F23D6">
              <w:rPr>
                <w:rFonts w:ascii="Gisha" w:hAnsi="Gisha" w:cs="Gisha"/>
                <w:color w:val="6D6D6D" w:themeColor="background2" w:themeShade="80"/>
                <w:sz w:val="28"/>
                <w:szCs w:val="28"/>
                <w:rtl/>
                <w:lang w:bidi="he-IL"/>
              </w:rPr>
              <w:t xml:space="preserve">ות ילדים ונוער בהשמה חוץ ביתית. </w:t>
            </w:r>
            <w:r w:rsidR="00EA19F0">
              <w:rPr>
                <w:rFonts w:ascii="Gisha" w:hAnsi="Gisha" w:cs="Gisha" w:hint="cs"/>
                <w:color w:val="6D6D6D" w:themeColor="background2" w:themeShade="80"/>
                <w:sz w:val="28"/>
                <w:szCs w:val="28"/>
                <w:rtl/>
                <w:lang w:bidi="he-IL"/>
              </w:rPr>
              <w:t>בשנה זו ניתן לראות גדילה נוספת במספר ה</w:t>
            </w:r>
            <w:r w:rsidR="00CD4417">
              <w:rPr>
                <w:rFonts w:ascii="Gisha" w:hAnsi="Gisha" w:cs="Gisha" w:hint="cs"/>
                <w:color w:val="6D6D6D" w:themeColor="background2" w:themeShade="80"/>
                <w:sz w:val="28"/>
                <w:szCs w:val="28"/>
                <w:rtl/>
                <w:lang w:bidi="he-IL"/>
              </w:rPr>
              <w:t>פניות</w:t>
            </w:r>
            <w:r w:rsidR="00EA19F0">
              <w:rPr>
                <w:rFonts w:ascii="Gisha" w:hAnsi="Gisha" w:cs="Gisha" w:hint="cs"/>
                <w:color w:val="6D6D6D" w:themeColor="background2" w:themeShade="80"/>
                <w:sz w:val="28"/>
                <w:szCs w:val="28"/>
                <w:rtl/>
                <w:lang w:bidi="he-IL"/>
              </w:rPr>
              <w:t xml:space="preserve"> שהגיעו לנציבות לעומת שנת 2019. מעבר לכך ועל אף הנסיבות המאתגרות שאפיינו שנה זו יותר מכל, הנציבות הצליחה לקדם מספר פרויקטים במטרה לבסס את המנגנון, להתאימו לאוכלוסיות שונות וכן להרחיב ולפשט את דרכי הפנייה אליה. </w:t>
            </w:r>
          </w:p>
        </w:tc>
      </w:tr>
    </w:tbl>
    <w:p w:rsidR="00B90E52" w:rsidRPr="007F23D6" w:rsidRDefault="00B90E52" w:rsidP="00E41C25">
      <w:pPr>
        <w:pStyle w:val="aff4"/>
        <w:bidi/>
        <w:spacing w:line="276" w:lineRule="auto"/>
        <w:jc w:val="both"/>
        <w:rPr>
          <w:rFonts w:ascii="Gisha" w:hAnsi="Gisha" w:cs="Gisha"/>
          <w:sz w:val="18"/>
          <w:rtl/>
          <w:lang w:bidi="he-IL"/>
        </w:rPr>
      </w:pPr>
    </w:p>
    <w:p w:rsidR="0083584D" w:rsidRDefault="004C3BCE" w:rsidP="003514E8">
      <w:pPr>
        <w:pStyle w:val="aff4"/>
        <w:numPr>
          <w:ilvl w:val="0"/>
          <w:numId w:val="1"/>
        </w:numPr>
        <w:bidi/>
        <w:spacing w:line="276" w:lineRule="auto"/>
        <w:ind w:left="990" w:hanging="284"/>
        <w:jc w:val="both"/>
        <w:rPr>
          <w:rFonts w:ascii="Gisha" w:hAnsi="Gisha" w:cs="Gisha"/>
          <w:sz w:val="18"/>
          <w:lang w:bidi="he-IL"/>
        </w:rPr>
      </w:pPr>
      <w:r>
        <w:rPr>
          <w:rFonts w:ascii="Gisha" w:hAnsi="Gisha" w:cs="Gisha" w:hint="cs"/>
          <w:sz w:val="18"/>
          <w:rtl/>
          <w:lang w:bidi="he-IL"/>
        </w:rPr>
        <w:t>הרחבת דרכי הפנייה לנציבות- פיתוח מנגנון צ'אט-בוט בשיתוף המסלול לטכנולוגיות למידה במכון הטכנולוגי חולון (</w:t>
      </w:r>
      <w:r>
        <w:rPr>
          <w:rFonts w:ascii="Gisha" w:hAnsi="Gisha" w:cs="Gisha" w:hint="cs"/>
          <w:sz w:val="18"/>
          <w:lang w:bidi="he-IL"/>
        </w:rPr>
        <w:t>HIT</w:t>
      </w:r>
      <w:r>
        <w:rPr>
          <w:rFonts w:ascii="Gisha" w:hAnsi="Gisha" w:cs="Gisha" w:hint="cs"/>
          <w:sz w:val="18"/>
          <w:rtl/>
          <w:lang w:bidi="he-IL"/>
        </w:rPr>
        <w:t xml:space="preserve">). הצ'אט מאפשר לילדים ללמוד על המקרים בהם יכולה הנציבות לסייע, על חלק מהזכויות העומדות להם ועל דרכי הפנייה השונות לנציבות. הצ'אט עוצב באופן המתאים לילדים ותוך שימוש באלמנטים של משחק והשתתפות, שיהפכו את הלמידה אודות הנציבות לאקטיבית ומעניינת. על אף שהנציבות אינה קו חירום, הצ'אט זמין 24/7 והילדים יכולים להגיש דרכו פניות באמצעות קישור ישיר לאמצעי המועדף עליהם (מייל, וואטסטפ, פייסבוק או אינסטגרם). </w:t>
      </w:r>
    </w:p>
    <w:p w:rsidR="0083584D" w:rsidRDefault="0083584D" w:rsidP="003514E8">
      <w:pPr>
        <w:pStyle w:val="aff4"/>
        <w:bidi/>
        <w:spacing w:line="276" w:lineRule="auto"/>
        <w:ind w:left="990" w:hanging="284"/>
        <w:jc w:val="both"/>
        <w:rPr>
          <w:rFonts w:ascii="Gisha" w:hAnsi="Gisha" w:cs="Gisha"/>
          <w:sz w:val="18"/>
          <w:lang w:bidi="he-IL"/>
        </w:rPr>
      </w:pPr>
    </w:p>
    <w:p w:rsidR="009134EE" w:rsidRPr="0083584D" w:rsidRDefault="0083584D" w:rsidP="003514E8">
      <w:pPr>
        <w:pStyle w:val="aff4"/>
        <w:numPr>
          <w:ilvl w:val="0"/>
          <w:numId w:val="1"/>
        </w:numPr>
        <w:bidi/>
        <w:spacing w:line="276" w:lineRule="auto"/>
        <w:ind w:left="990" w:hanging="284"/>
        <w:jc w:val="both"/>
        <w:rPr>
          <w:rFonts w:ascii="Gisha" w:hAnsi="Gisha" w:cs="Gisha"/>
          <w:sz w:val="18"/>
          <w:lang w:bidi="he-IL"/>
        </w:rPr>
      </w:pPr>
      <w:r>
        <w:rPr>
          <w:rFonts w:ascii="Gisha" w:hAnsi="Gisha" w:cs="Gisha" w:hint="cs"/>
          <w:sz w:val="18"/>
          <w:rtl/>
          <w:lang w:bidi="he-IL"/>
        </w:rPr>
        <w:t>אתר אינטרנט-</w:t>
      </w:r>
      <w:r w:rsidR="009134EE" w:rsidRPr="0083584D">
        <w:rPr>
          <w:rFonts w:ascii="Gisha" w:hAnsi="Gisha" w:cs="Gisha" w:hint="cs"/>
          <w:sz w:val="18"/>
          <w:rtl/>
          <w:lang w:bidi="he-IL"/>
        </w:rPr>
        <w:t xml:space="preserve"> בסיוע אגף בכיר </w:t>
      </w:r>
      <w:r w:rsidRPr="0083584D">
        <w:rPr>
          <w:rFonts w:ascii="Gisha" w:hAnsi="Gisha" w:cs="Gisha" w:hint="cs"/>
          <w:sz w:val="18"/>
          <w:rtl/>
          <w:lang w:bidi="he-IL"/>
        </w:rPr>
        <w:t xml:space="preserve">טכנולוגיות דיגיטליות ומידע במשרד העבודה, הרווחה והשירותים החברתיים, עלה לאוויר לאחרונה אתר אינטרנט ייעודי לנציבות, שיהווה עמוד נחיתה עבור הקמפיין ברשת שמקדמת הנציבות בשיתוף לפ"מ. האתר מותאם ומונגש לילדים, ביניהם ילדים צעירים- בעיצוב הגרפי, באופן </w:t>
      </w:r>
      <w:r w:rsidR="00677F21">
        <w:rPr>
          <w:rFonts w:ascii="Gisha" w:hAnsi="Gisha" w:cs="Gisha" w:hint="cs"/>
          <w:sz w:val="18"/>
          <w:rtl/>
          <w:lang w:bidi="he-IL"/>
        </w:rPr>
        <w:t>ניסוח</w:t>
      </w:r>
      <w:r w:rsidRPr="0083584D">
        <w:rPr>
          <w:rFonts w:ascii="Gisha" w:hAnsi="Gisha" w:cs="Gisha" w:hint="cs"/>
          <w:sz w:val="18"/>
          <w:rtl/>
          <w:lang w:bidi="he-IL"/>
        </w:rPr>
        <w:t xml:space="preserve"> התכנים ובהצגתם</w:t>
      </w:r>
      <w:r w:rsidR="002E0153">
        <w:rPr>
          <w:rFonts w:ascii="Gisha" w:hAnsi="Gisha" w:cs="Gisha" w:hint="cs"/>
          <w:sz w:val="18"/>
          <w:rtl/>
          <w:lang w:bidi="he-IL"/>
        </w:rPr>
        <w:t xml:space="preserve"> בכתב גדול ומנוקד</w:t>
      </w:r>
      <w:r w:rsidRPr="0083584D">
        <w:rPr>
          <w:rFonts w:ascii="Gisha" w:hAnsi="Gisha" w:cs="Gisha" w:hint="cs"/>
          <w:sz w:val="18"/>
          <w:rtl/>
          <w:lang w:bidi="he-IL"/>
        </w:rPr>
        <w:t>. האתר מהווה מקור מידע לילדים וכן ניתן לפנות באמצעותו</w:t>
      </w:r>
      <w:r>
        <w:rPr>
          <w:rFonts w:ascii="Gisha" w:hAnsi="Gisha" w:cs="Gisha" w:hint="cs"/>
          <w:sz w:val="18"/>
          <w:rtl/>
          <w:lang w:bidi="he-IL"/>
        </w:rPr>
        <w:t xml:space="preserve"> לנציבות</w:t>
      </w:r>
      <w:r w:rsidRPr="0083584D">
        <w:rPr>
          <w:rFonts w:ascii="Gisha" w:hAnsi="Gisha" w:cs="Gisha" w:hint="cs"/>
          <w:sz w:val="18"/>
          <w:rtl/>
          <w:lang w:bidi="he-IL"/>
        </w:rPr>
        <w:t xml:space="preserve">.  </w:t>
      </w:r>
    </w:p>
    <w:p w:rsidR="00613BCA" w:rsidRPr="0083584D" w:rsidRDefault="00613BCA" w:rsidP="003514E8">
      <w:pPr>
        <w:pStyle w:val="aff4"/>
        <w:bidi/>
        <w:spacing w:line="276" w:lineRule="auto"/>
        <w:ind w:left="990" w:hanging="284"/>
        <w:jc w:val="both"/>
        <w:rPr>
          <w:rFonts w:ascii="Gisha" w:hAnsi="Gisha" w:cs="Gisha"/>
          <w:sz w:val="18"/>
          <w:lang w:bidi="he-IL"/>
        </w:rPr>
      </w:pPr>
    </w:p>
    <w:p w:rsidR="007715F7" w:rsidRPr="007715F7" w:rsidRDefault="00AE5E44" w:rsidP="003514E8">
      <w:pPr>
        <w:pStyle w:val="aff4"/>
        <w:numPr>
          <w:ilvl w:val="0"/>
          <w:numId w:val="1"/>
        </w:numPr>
        <w:bidi/>
        <w:spacing w:line="276" w:lineRule="auto"/>
        <w:ind w:left="990" w:hanging="284"/>
        <w:jc w:val="both"/>
        <w:rPr>
          <w:rFonts w:ascii="Gisha" w:hAnsi="Gisha" w:cs="Gisha"/>
          <w:sz w:val="18"/>
          <w:lang w:bidi="he-IL"/>
        </w:rPr>
      </w:pPr>
      <w:r>
        <w:rPr>
          <w:rFonts w:ascii="Gisha" w:hAnsi="Gisha" w:cs="Gisha" w:hint="cs"/>
          <w:sz w:val="18"/>
          <w:rtl/>
          <w:lang w:bidi="he-IL"/>
        </w:rPr>
        <w:t xml:space="preserve">פיתוח והתאמת מנגנון הפנייה לילדים דוברי ערבית- </w:t>
      </w:r>
      <w:r w:rsidR="00FF114E">
        <w:rPr>
          <w:rFonts w:ascii="Gisha" w:hAnsi="Gisha" w:cs="Gisha" w:hint="cs"/>
          <w:sz w:val="18"/>
          <w:rtl/>
          <w:lang w:bidi="he-IL"/>
        </w:rPr>
        <w:t xml:space="preserve">בחודש </w:t>
      </w:r>
      <w:r w:rsidR="009F06B4">
        <w:rPr>
          <w:rFonts w:ascii="Gisha" w:hAnsi="Gisha" w:cs="Gisha" w:hint="cs"/>
          <w:sz w:val="18"/>
          <w:rtl/>
          <w:lang w:bidi="he-IL"/>
        </w:rPr>
        <w:t>יוני</w:t>
      </w:r>
      <w:r w:rsidR="00FF114E">
        <w:rPr>
          <w:rFonts w:ascii="Gisha" w:hAnsi="Gisha" w:cs="Gisha" w:hint="cs"/>
          <w:sz w:val="18"/>
          <w:rtl/>
          <w:lang w:bidi="he-IL"/>
        </w:rPr>
        <w:t xml:space="preserve"> 2020 החל עבודתו בנציבות במשרה חלקית</w:t>
      </w:r>
      <w:r w:rsidR="009208F8">
        <w:rPr>
          <w:rFonts w:ascii="Gisha" w:hAnsi="Gisha" w:cs="Gisha" w:hint="cs"/>
          <w:sz w:val="18"/>
          <w:rtl/>
          <w:lang w:bidi="he-IL"/>
        </w:rPr>
        <w:t xml:space="preserve"> ממונה</w:t>
      </w:r>
      <w:r w:rsidR="00FF114E">
        <w:rPr>
          <w:rFonts w:ascii="Gisha" w:hAnsi="Gisha" w:cs="Gisha" w:hint="cs"/>
          <w:sz w:val="18"/>
          <w:rtl/>
          <w:lang w:bidi="he-IL"/>
        </w:rPr>
        <w:t xml:space="preserve"> בירור תלונות עבור ילדים דוברי ערבית. במסגרת עבודתו, </w:t>
      </w:r>
      <w:r w:rsidR="007715F7">
        <w:rPr>
          <w:rFonts w:ascii="Gisha" w:hAnsi="Gisha" w:cs="Gisha" w:hint="cs"/>
          <w:sz w:val="18"/>
          <w:rtl/>
          <w:lang w:bidi="he-IL"/>
        </w:rPr>
        <w:t>בהנחיית הנציבה ו</w:t>
      </w:r>
      <w:r w:rsidR="00FF114E">
        <w:rPr>
          <w:rFonts w:ascii="Gisha" w:hAnsi="Gisha" w:cs="Gisha" w:hint="cs"/>
          <w:sz w:val="18"/>
          <w:rtl/>
          <w:lang w:bidi="he-IL"/>
        </w:rPr>
        <w:t xml:space="preserve">יחד עם צוות הנציבות כולו, ערך הממונה </w:t>
      </w:r>
      <w:r w:rsidR="007715F7">
        <w:rPr>
          <w:rFonts w:ascii="Gisha" w:hAnsi="Gisha" w:cs="Gisha" w:hint="cs"/>
          <w:sz w:val="18"/>
          <w:rtl/>
          <w:lang w:bidi="he-IL"/>
        </w:rPr>
        <w:t>תהליך שיתוף ציבור מקיף עם ילדים דוברי ערבית במספר פנימיות ברחבי הארץ וכן עם מנהלים ואנשי צוות. כל זאת במטרה להתאים את הכלים הקיימים בנציבות ולפתח חדשים באופן שישרת בצורה מיטבית את האוכלוסייה וכן ליידע באופן ישיר את הילדים על קיום הנציבות וזכותם לפנות אליה. בעקבות התהליך נפתחו עמודים ייעודיים ברשתות החברתיות לילדים דוברי ערבית וכן הופקו חומרי הסברה בערבית. בנוסף, על מנת לשפר את הזמינות עבור ילדים דוברי ערב</w:t>
      </w:r>
      <w:r w:rsidR="00214642">
        <w:rPr>
          <w:rFonts w:ascii="Gisha" w:hAnsi="Gisha" w:cs="Gisha" w:hint="cs"/>
          <w:sz w:val="18"/>
          <w:rtl/>
          <w:lang w:bidi="he-IL"/>
        </w:rPr>
        <w:t>ית, הנציבות העמידה קו פלאפון ייע</w:t>
      </w:r>
      <w:r w:rsidR="007715F7">
        <w:rPr>
          <w:rFonts w:ascii="Gisha" w:hAnsi="Gisha" w:cs="Gisha" w:hint="cs"/>
          <w:sz w:val="18"/>
          <w:rtl/>
          <w:lang w:bidi="he-IL"/>
        </w:rPr>
        <w:t xml:space="preserve">ודי בו יכולים כבר היום הילדים לקבל מענה ישיר בשפתם. </w:t>
      </w:r>
      <w:r w:rsidR="00DA3549">
        <w:rPr>
          <w:rFonts w:ascii="Gisha" w:hAnsi="Gisha" w:cs="Gisha" w:hint="cs"/>
          <w:sz w:val="18"/>
          <w:rtl/>
          <w:lang w:bidi="he-IL"/>
        </w:rPr>
        <w:t>מאז תחילת עבודתו של הממונה, המודעות לקיום הנציבות וזכות הפנייה אליה עלתה בקרב ילדים דוב</w:t>
      </w:r>
      <w:r w:rsidR="000073DA">
        <w:rPr>
          <w:rFonts w:ascii="Gisha" w:hAnsi="Gisha" w:cs="Gisha" w:hint="cs"/>
          <w:sz w:val="18"/>
          <w:rtl/>
          <w:lang w:bidi="he-IL"/>
        </w:rPr>
        <w:t xml:space="preserve">רי ערבית ובהתאם גם היקף הפניות. </w:t>
      </w:r>
    </w:p>
    <w:p w:rsidR="00613BCA" w:rsidRDefault="00613BCA" w:rsidP="003514E8">
      <w:pPr>
        <w:pStyle w:val="aff4"/>
        <w:bidi/>
        <w:spacing w:line="276" w:lineRule="auto"/>
        <w:ind w:left="990" w:hanging="284"/>
        <w:jc w:val="both"/>
        <w:rPr>
          <w:rFonts w:ascii="Gisha" w:hAnsi="Gisha" w:cs="Gisha"/>
          <w:sz w:val="18"/>
          <w:lang w:bidi="he-IL"/>
        </w:rPr>
      </w:pPr>
    </w:p>
    <w:p w:rsidR="00AD0083" w:rsidRDefault="004C3BCE" w:rsidP="003514E8">
      <w:pPr>
        <w:pStyle w:val="aff4"/>
        <w:numPr>
          <w:ilvl w:val="0"/>
          <w:numId w:val="1"/>
        </w:numPr>
        <w:bidi/>
        <w:spacing w:line="276" w:lineRule="auto"/>
        <w:ind w:left="990" w:hanging="284"/>
        <w:jc w:val="both"/>
        <w:rPr>
          <w:rFonts w:ascii="Gisha" w:hAnsi="Gisha" w:cs="Gisha"/>
          <w:sz w:val="18"/>
          <w:lang w:bidi="he-IL"/>
        </w:rPr>
      </w:pPr>
      <w:r>
        <w:rPr>
          <w:rFonts w:ascii="Gisha" w:hAnsi="Gisha" w:cs="Gisha" w:hint="cs"/>
          <w:sz w:val="18"/>
          <w:rtl/>
          <w:lang w:bidi="he-IL"/>
        </w:rPr>
        <w:t xml:space="preserve">הנציבות בתקופת הקורונה- </w:t>
      </w:r>
      <w:r w:rsidR="009358CB">
        <w:rPr>
          <w:rFonts w:ascii="Gisha" w:hAnsi="Gisha" w:cs="Gisha" w:hint="cs"/>
          <w:sz w:val="18"/>
          <w:rtl/>
          <w:lang w:bidi="he-IL"/>
        </w:rPr>
        <w:t>עם התפרצות נגיף הקורונה הנציבות נדרשה לשינוי באופן עבודתה. ראשית היה ברור כי אנשי צוות הפנימיו</w:t>
      </w:r>
      <w:r w:rsidR="00901073">
        <w:rPr>
          <w:rFonts w:ascii="Gisha" w:hAnsi="Gisha" w:cs="Gisha" w:hint="cs"/>
          <w:sz w:val="18"/>
          <w:rtl/>
          <w:lang w:bidi="he-IL"/>
        </w:rPr>
        <w:t>ת והאומנה, עסוקים במתן הגנה, קבלת הנחיות במצב של אי וודאות</w:t>
      </w:r>
      <w:r w:rsidR="009358CB">
        <w:rPr>
          <w:rFonts w:ascii="Gisha" w:hAnsi="Gisha" w:cs="Gisha" w:hint="cs"/>
          <w:sz w:val="18"/>
          <w:rtl/>
          <w:lang w:bidi="he-IL"/>
        </w:rPr>
        <w:t xml:space="preserve">, תוך כדי דאגה גם לאנשי הצוות ובני המשפחה. במצב כזה היה ברור כי בירור תלונות עלול להוות מקור למתח ולא לליבון ותיקון. על כן בחודשיים הראשונים להתפרצות הנגף, הנציבות פעלה </w:t>
      </w:r>
      <w:r w:rsidR="00BA1F28">
        <w:rPr>
          <w:rFonts w:ascii="Gisha" w:hAnsi="Gisha" w:cs="Gisha" w:hint="cs"/>
          <w:sz w:val="18"/>
          <w:rtl/>
          <w:lang w:bidi="he-IL"/>
        </w:rPr>
        <w:t xml:space="preserve">להכיל את הפניות, </w:t>
      </w:r>
      <w:r w:rsidR="005B5AE5">
        <w:rPr>
          <w:rFonts w:ascii="Gisha" w:hAnsi="Gisha" w:cs="Gisha" w:hint="cs"/>
          <w:sz w:val="18"/>
          <w:rtl/>
          <w:lang w:bidi="he-IL"/>
        </w:rPr>
        <w:t xml:space="preserve">לתת הסבר לפונים ולברר מה הן הפניות אותן ניתן לברר בשלב מאורח יותר. פניות שלא ניתן היה לדחות התבררו באמצעות שיחות טלפון מהירות ופחות בכתובים. </w:t>
      </w:r>
      <w:r w:rsidR="000D184E">
        <w:rPr>
          <w:rFonts w:ascii="Gisha" w:hAnsi="Gisha" w:cs="Gisha" w:hint="cs"/>
          <w:sz w:val="18"/>
          <w:rtl/>
          <w:lang w:bidi="he-IL"/>
        </w:rPr>
        <w:t xml:space="preserve">בחודשים מרץ- </w:t>
      </w:r>
      <w:r w:rsidR="000D184E">
        <w:rPr>
          <w:rFonts w:ascii="Gisha" w:hAnsi="Gisha" w:cs="Gisha" w:hint="cs"/>
          <w:sz w:val="18"/>
          <w:rtl/>
          <w:lang w:bidi="he-IL"/>
        </w:rPr>
        <w:lastRenderedPageBreak/>
        <w:t xml:space="preserve">אפריל, תקופת "הגל הראשון", שיעור הפניות שהגיעו לנציבות היה גדול ב40% ביחס לחודשיים המקבילים בשנים 2018 ו-2019. </w:t>
      </w:r>
    </w:p>
    <w:p w:rsidR="00613BCA" w:rsidRPr="004C3BCE" w:rsidRDefault="00613BCA" w:rsidP="003514E8">
      <w:pPr>
        <w:pStyle w:val="aff4"/>
        <w:bidi/>
        <w:spacing w:line="276" w:lineRule="auto"/>
        <w:ind w:left="990" w:hanging="284"/>
        <w:jc w:val="both"/>
        <w:rPr>
          <w:rFonts w:ascii="Gisha" w:hAnsi="Gisha" w:cs="Gisha"/>
          <w:sz w:val="18"/>
          <w:lang w:bidi="he-IL"/>
        </w:rPr>
      </w:pPr>
    </w:p>
    <w:p w:rsidR="000073DA" w:rsidRPr="000073DA" w:rsidRDefault="004C7954" w:rsidP="007B298E">
      <w:pPr>
        <w:pStyle w:val="aff4"/>
        <w:numPr>
          <w:ilvl w:val="0"/>
          <w:numId w:val="2"/>
        </w:numPr>
        <w:bidi/>
        <w:spacing w:line="276" w:lineRule="auto"/>
        <w:ind w:left="990" w:hanging="284"/>
        <w:jc w:val="both"/>
        <w:rPr>
          <w:rFonts w:ascii="Gisha" w:hAnsi="Gisha" w:cs="Gisha"/>
          <w:sz w:val="18"/>
          <w:lang w:bidi="he-IL"/>
        </w:rPr>
      </w:pPr>
      <w:r>
        <w:rPr>
          <w:rFonts w:ascii="Gisha" w:hAnsi="Gisha" w:cs="Gisha" w:hint="cs"/>
          <w:sz w:val="18"/>
          <w:rtl/>
          <w:lang w:bidi="he-IL"/>
        </w:rPr>
        <w:t>בניית תוכנית להיכרות</w:t>
      </w:r>
      <w:r w:rsidR="008D305B">
        <w:rPr>
          <w:rFonts w:ascii="Gisha" w:hAnsi="Gisha" w:cs="Gisha" w:hint="cs"/>
          <w:sz w:val="18"/>
          <w:rtl/>
          <w:lang w:bidi="he-IL"/>
        </w:rPr>
        <w:t xml:space="preserve"> עם ילדים עם מוגבלויות- </w:t>
      </w:r>
      <w:r w:rsidR="004C3BCE">
        <w:rPr>
          <w:rFonts w:ascii="Gisha" w:hAnsi="Gisha" w:cs="Gisha" w:hint="cs"/>
          <w:sz w:val="18"/>
          <w:rtl/>
          <w:lang w:bidi="he-IL"/>
        </w:rPr>
        <w:t xml:space="preserve"> </w:t>
      </w:r>
      <w:r w:rsidR="00613BCA">
        <w:rPr>
          <w:rFonts w:ascii="Gisha" w:hAnsi="Gisha" w:cs="Gisha" w:hint="cs"/>
          <w:sz w:val="18"/>
          <w:rtl/>
          <w:lang w:bidi="he-IL"/>
        </w:rPr>
        <w:t xml:space="preserve">סעיף 56 לחוק האומנה מנחה כי מנגנון הפניות יהיה נגיש לפנייה ישירה של ילדים ויכלול התאמות הנדרשות להגשת תלונה בהתחשב בשפה המובנת לילד, בגילו ובמידת בגרותו, ולעניין ילד עם מוגבלויות- גם בהתחשב במוגבלותו.  על כן, הנציבות רואה זאת מחובתה לשתף את הילדים </w:t>
      </w:r>
      <w:r w:rsidR="009F06B4">
        <w:rPr>
          <w:rFonts w:ascii="Gisha" w:hAnsi="Gisha" w:cs="Gisha" w:hint="cs"/>
          <w:sz w:val="18"/>
          <w:rtl/>
          <w:lang w:bidi="he-IL"/>
        </w:rPr>
        <w:t>עם מוגבלות ב</w:t>
      </w:r>
      <w:r w:rsidR="00613BCA">
        <w:rPr>
          <w:rFonts w:ascii="Gisha" w:hAnsi="Gisha" w:cs="Gisha" w:hint="cs"/>
          <w:sz w:val="18"/>
          <w:rtl/>
          <w:lang w:bidi="he-IL"/>
        </w:rPr>
        <w:t>עצמם בקביעת מאפייניו של המנגנון באופן המותאם להם, זאת גם בהלימה למדיניות הממשלה בנושא שיתוף ציבור שקיבלה ביטוי בהחלטת ממשלה מספר 4028. בשיתוף פעולה הדוק עם מנהל מוגבלויות במשרד הרווחה, תהליך זה יצא לדרך.</w:t>
      </w:r>
      <w:r w:rsidR="00032B8A">
        <w:rPr>
          <w:rFonts w:ascii="Gisha" w:hAnsi="Gisha" w:cs="Gisha" w:hint="cs"/>
          <w:sz w:val="18"/>
          <w:rtl/>
          <w:lang w:bidi="he-IL"/>
        </w:rPr>
        <w:t xml:space="preserve"> בחודשים הקרובים, </w:t>
      </w:r>
      <w:r w:rsidR="007B298E">
        <w:rPr>
          <w:rFonts w:ascii="Gisha" w:hAnsi="Gisha" w:cs="Gisha" w:hint="cs"/>
          <w:sz w:val="18"/>
          <w:rtl/>
          <w:lang w:bidi="he-IL"/>
        </w:rPr>
        <w:t xml:space="preserve">הנציבות בסיוע </w:t>
      </w:r>
      <w:r w:rsidR="00032B8A">
        <w:rPr>
          <w:rFonts w:ascii="Gisha" w:hAnsi="Gisha" w:cs="Gisha" w:hint="cs"/>
          <w:sz w:val="18"/>
          <w:rtl/>
          <w:lang w:bidi="he-IL"/>
        </w:rPr>
        <w:t>ה</w:t>
      </w:r>
      <w:r w:rsidR="00B62406">
        <w:rPr>
          <w:rFonts w:ascii="Gisha" w:hAnsi="Gisha" w:cs="Gisha" w:hint="cs"/>
          <w:sz w:val="18"/>
          <w:rtl/>
          <w:lang w:bidi="he-IL"/>
        </w:rPr>
        <w:t xml:space="preserve">מכון הישראלי להנגשה קוגניטיבית </w:t>
      </w:r>
      <w:r w:rsidR="007B298E">
        <w:rPr>
          <w:rFonts w:ascii="Gisha" w:hAnsi="Gisha" w:cs="Gisha" w:hint="cs"/>
          <w:sz w:val="18"/>
          <w:rtl/>
          <w:lang w:bidi="he-IL"/>
        </w:rPr>
        <w:t>יקיים מפגשי היכרות</w:t>
      </w:r>
      <w:r w:rsidR="00032B8A">
        <w:rPr>
          <w:rFonts w:ascii="Gisha" w:hAnsi="Gisha" w:cs="Gisha" w:hint="cs"/>
          <w:sz w:val="18"/>
          <w:rtl/>
          <w:lang w:bidi="he-IL"/>
        </w:rPr>
        <w:t xml:space="preserve"> עם ילדים עם מוגבלויות בהשמה חוץ ביתית על מנת ל</w:t>
      </w:r>
      <w:r w:rsidR="007B298E">
        <w:rPr>
          <w:rFonts w:ascii="Gisha" w:hAnsi="Gisha" w:cs="Gisha" w:hint="cs"/>
          <w:sz w:val="18"/>
          <w:rtl/>
          <w:lang w:bidi="he-IL"/>
        </w:rPr>
        <w:t>הציג בפניהם את הנציבות ולבחון יחדיו את</w:t>
      </w:r>
      <w:r w:rsidR="00032B8A">
        <w:rPr>
          <w:rFonts w:ascii="Gisha" w:hAnsi="Gisha" w:cs="Gisha" w:hint="cs"/>
          <w:sz w:val="18"/>
          <w:rtl/>
          <w:lang w:bidi="he-IL"/>
        </w:rPr>
        <w:t xml:space="preserve"> הדרכים המתאימות ביותר לייד</w:t>
      </w:r>
      <w:r w:rsidR="007B298E">
        <w:rPr>
          <w:rFonts w:ascii="Gisha" w:hAnsi="Gisha" w:cs="Gisha" w:hint="cs"/>
          <w:sz w:val="18"/>
          <w:rtl/>
          <w:lang w:bidi="he-IL"/>
        </w:rPr>
        <w:t>ו</w:t>
      </w:r>
      <w:r w:rsidR="00032B8A">
        <w:rPr>
          <w:rFonts w:ascii="Gisha" w:hAnsi="Gisha" w:cs="Gisha" w:hint="cs"/>
          <w:sz w:val="18"/>
          <w:rtl/>
          <w:lang w:bidi="he-IL"/>
        </w:rPr>
        <w:t xml:space="preserve">ע </w:t>
      </w:r>
      <w:r w:rsidR="007B298E">
        <w:rPr>
          <w:rFonts w:ascii="Gisha" w:hAnsi="Gisha" w:cs="Gisha" w:hint="cs"/>
          <w:sz w:val="18"/>
          <w:rtl/>
          <w:lang w:bidi="he-IL"/>
        </w:rPr>
        <w:t>כלל הילדים עם מוגבלות</w:t>
      </w:r>
      <w:r w:rsidR="00032B8A">
        <w:rPr>
          <w:rFonts w:ascii="Gisha" w:hAnsi="Gisha" w:cs="Gisha" w:hint="cs"/>
          <w:sz w:val="18"/>
          <w:rtl/>
          <w:lang w:bidi="he-IL"/>
        </w:rPr>
        <w:t xml:space="preserve"> על קיום הנציבות, </w:t>
      </w:r>
      <w:r w:rsidR="007B298E">
        <w:rPr>
          <w:rFonts w:ascii="Gisha" w:hAnsi="Gisha" w:cs="Gisha" w:hint="cs"/>
          <w:sz w:val="18"/>
          <w:rtl/>
          <w:lang w:bidi="he-IL"/>
        </w:rPr>
        <w:t>ו</w:t>
      </w:r>
      <w:r w:rsidR="00032B8A">
        <w:rPr>
          <w:rFonts w:ascii="Gisha" w:hAnsi="Gisha" w:cs="Gisha" w:hint="cs"/>
          <w:sz w:val="18"/>
          <w:rtl/>
          <w:lang w:bidi="he-IL"/>
        </w:rPr>
        <w:t xml:space="preserve">אילו כלים נדרשים עבורם בכדי לפנות בצורה חופשית ופרטית וכיצד נוכל לבסס עימם אמון הדדי ולהעניק תחושת ביטחון ומוגנות. </w:t>
      </w:r>
    </w:p>
    <w:p w:rsidR="00613BCA" w:rsidRDefault="00613BCA" w:rsidP="003514E8">
      <w:pPr>
        <w:pStyle w:val="aff4"/>
        <w:bidi/>
        <w:spacing w:line="276" w:lineRule="auto"/>
        <w:ind w:left="990" w:hanging="284"/>
        <w:jc w:val="both"/>
        <w:rPr>
          <w:rFonts w:ascii="Gisha" w:hAnsi="Gisha" w:cs="Gisha"/>
          <w:sz w:val="18"/>
          <w:lang w:bidi="he-IL"/>
        </w:rPr>
      </w:pPr>
    </w:p>
    <w:p w:rsidR="0083584D" w:rsidRDefault="00257CD0" w:rsidP="003514E8">
      <w:pPr>
        <w:pStyle w:val="aff4"/>
        <w:numPr>
          <w:ilvl w:val="0"/>
          <w:numId w:val="2"/>
        </w:numPr>
        <w:bidi/>
        <w:spacing w:line="276" w:lineRule="auto"/>
        <w:ind w:left="990" w:hanging="284"/>
        <w:jc w:val="both"/>
        <w:rPr>
          <w:rFonts w:ascii="Gisha" w:hAnsi="Gisha" w:cs="Gisha"/>
          <w:sz w:val="18"/>
          <w:lang w:bidi="he-IL"/>
        </w:rPr>
      </w:pPr>
      <w:r>
        <w:rPr>
          <w:rFonts w:ascii="Gisha" w:hAnsi="Gisha" w:cs="Gisha" w:hint="cs"/>
          <w:sz w:val="18"/>
          <w:rtl/>
          <w:lang w:bidi="he-IL"/>
        </w:rPr>
        <w:t>התחלת עבודה ב</w:t>
      </w:r>
      <w:r w:rsidR="008D305B">
        <w:rPr>
          <w:rFonts w:ascii="Gisha" w:hAnsi="Gisha" w:cs="Gisha" w:hint="cs"/>
          <w:sz w:val="18"/>
          <w:rtl/>
          <w:lang w:bidi="he-IL"/>
        </w:rPr>
        <w:t>פנימיות המפעל להכשרת ילדים במשרד החינוך</w:t>
      </w:r>
      <w:r w:rsidR="00FA61FA">
        <w:rPr>
          <w:rFonts w:ascii="Gisha" w:hAnsi="Gisha" w:cs="Gisha" w:hint="cs"/>
          <w:sz w:val="18"/>
          <w:rtl/>
          <w:lang w:bidi="he-IL"/>
        </w:rPr>
        <w:t xml:space="preserve">- </w:t>
      </w:r>
      <w:r w:rsidR="000073DA">
        <w:rPr>
          <w:rFonts w:ascii="Gisha" w:hAnsi="Gisha" w:cs="Gisha" w:hint="cs"/>
          <w:sz w:val="18"/>
          <w:rtl/>
          <w:lang w:bidi="he-IL"/>
        </w:rPr>
        <w:t>בשיתוף פעולה הדוק ופורה עם המנהל לחינוך התיישבותי, האגף לחי</w:t>
      </w:r>
      <w:r w:rsidR="00B719C6">
        <w:rPr>
          <w:rFonts w:ascii="Gisha" w:hAnsi="Gisha" w:cs="Gisha" w:hint="cs"/>
          <w:sz w:val="18"/>
          <w:rtl/>
          <w:lang w:bidi="he-IL"/>
        </w:rPr>
        <w:t>נוך והדרכה בפנימיות</w:t>
      </w:r>
      <w:r w:rsidR="000073DA">
        <w:rPr>
          <w:rFonts w:ascii="Gisha" w:hAnsi="Gisha" w:cs="Gisha" w:hint="cs"/>
          <w:sz w:val="18"/>
          <w:rtl/>
          <w:lang w:bidi="he-IL"/>
        </w:rPr>
        <w:t xml:space="preserve"> והנהלת המפעל להכשרת ילדי ישראל- בשנה האחרונה החלה הנציבות לשרת גם את ילדי פנימיות המפעל להכשרת ילדים, הנמצאים תחת פיקוח משרד החינוך. </w:t>
      </w:r>
      <w:r w:rsidR="00B719C6">
        <w:rPr>
          <w:rFonts w:ascii="Gisha" w:hAnsi="Gisha" w:cs="Gisha" w:hint="cs"/>
          <w:sz w:val="18"/>
          <w:rtl/>
          <w:lang w:bidi="he-IL"/>
        </w:rPr>
        <w:t xml:space="preserve">מדובר בכאלף ילדים המצויים בפנימיות ברחבי הארץ לאחר שהופנו אליהן ע"י רשויות הרווחה. </w:t>
      </w:r>
    </w:p>
    <w:p w:rsidR="0083584D" w:rsidRDefault="0083584D" w:rsidP="003514E8">
      <w:pPr>
        <w:pStyle w:val="afc"/>
        <w:spacing w:line="276" w:lineRule="auto"/>
        <w:ind w:left="990" w:hanging="284"/>
        <w:jc w:val="both"/>
        <w:rPr>
          <w:rFonts w:ascii="Gisha" w:hAnsi="Gisha" w:cs="Gisha"/>
          <w:sz w:val="18"/>
          <w:lang w:bidi="he-IL"/>
        </w:rPr>
      </w:pPr>
    </w:p>
    <w:p w:rsidR="008D7BE3" w:rsidRDefault="00DA3549" w:rsidP="003514E8">
      <w:pPr>
        <w:pStyle w:val="aff4"/>
        <w:numPr>
          <w:ilvl w:val="0"/>
          <w:numId w:val="2"/>
        </w:numPr>
        <w:bidi/>
        <w:spacing w:line="276" w:lineRule="auto"/>
        <w:ind w:left="990" w:hanging="284"/>
        <w:jc w:val="both"/>
        <w:rPr>
          <w:rFonts w:ascii="Gisha" w:hAnsi="Gisha" w:cs="Gisha"/>
          <w:sz w:val="18"/>
          <w:lang w:bidi="he-IL"/>
        </w:rPr>
      </w:pPr>
      <w:r w:rsidRPr="0083584D">
        <w:rPr>
          <w:rFonts w:ascii="Gisha" w:hAnsi="Gisha" w:cs="Gisha"/>
          <w:sz w:val="18"/>
          <w:lang w:bidi="he-IL"/>
        </w:rPr>
        <w:t>Twinning</w:t>
      </w:r>
      <w:r w:rsidRPr="0083584D">
        <w:rPr>
          <w:rFonts w:ascii="Gisha" w:hAnsi="Gisha" w:cs="Gisha" w:hint="cs"/>
          <w:sz w:val="18"/>
          <w:rtl/>
          <w:lang w:bidi="he-IL"/>
        </w:rPr>
        <w:t>- תהליך למידה ממדינות האיחוד האירופאי- עוד בשנה שעברה, בסיוע משמעותי של אגף קשרי חוץ במשרד העבודה, הרווחה והשירותים החברתיים, התקבלה הנציבות לתוכנית ה</w:t>
      </w:r>
      <w:r w:rsidRPr="0083584D">
        <w:rPr>
          <w:rFonts w:ascii="Gisha" w:hAnsi="Gisha" w:cs="Gisha"/>
          <w:sz w:val="18"/>
          <w:lang w:bidi="he-IL"/>
        </w:rPr>
        <w:t>Twinning</w:t>
      </w:r>
      <w:r w:rsidR="0083584D" w:rsidRPr="0083584D">
        <w:rPr>
          <w:rFonts w:ascii="Gisha" w:hAnsi="Gisha" w:cs="Gisha" w:hint="cs"/>
          <w:sz w:val="18"/>
          <w:rtl/>
          <w:lang w:bidi="he-IL"/>
        </w:rPr>
        <w:t xml:space="preserve"> היוקרתית של האיחוד האירופאי. פרויקט זה הינו תהליך למידה וחונכות שיספק </w:t>
      </w:r>
      <w:r w:rsidR="00EC0505">
        <w:rPr>
          <w:rFonts w:ascii="Gisha" w:hAnsi="Gisha" w:cs="Gisha" w:hint="cs"/>
          <w:sz w:val="18"/>
          <w:rtl/>
          <w:lang w:bidi="he-IL"/>
        </w:rPr>
        <w:t>לנציבות</w:t>
      </w:r>
      <w:r w:rsidR="0083584D" w:rsidRPr="0083584D">
        <w:rPr>
          <w:rFonts w:ascii="Gisha" w:hAnsi="Gisha" w:cs="Gisha" w:hint="cs"/>
          <w:sz w:val="18"/>
          <w:rtl/>
          <w:lang w:bidi="he-IL"/>
        </w:rPr>
        <w:t xml:space="preserve"> את הידע, הניסיון והכלים הקיימים במדינות האיחוד האירופאי בכל הנוגע לטיפול בתלונות ילדים ובני נוער בהשמה חוץ ביתית. לתהליך מונה "מוביל פרויקט</w:t>
      </w:r>
      <w:r w:rsidR="00EA19F0">
        <w:rPr>
          <w:rFonts w:ascii="Gisha" w:hAnsi="Gisha" w:cs="Gisha" w:hint="cs"/>
          <w:sz w:val="18"/>
          <w:rtl/>
          <w:lang w:bidi="he-IL"/>
        </w:rPr>
        <w:t xml:space="preserve">" </w:t>
      </w:r>
      <w:r w:rsidR="0083584D" w:rsidRPr="0083584D">
        <w:rPr>
          <w:rFonts w:ascii="Gisha" w:hAnsi="Gisha" w:cs="Gisha" w:hint="cs"/>
          <w:sz w:val="18"/>
          <w:rtl/>
          <w:lang w:bidi="he-IL"/>
        </w:rPr>
        <w:t xml:space="preserve">ובהמשך יצטרפו מומחים מקצועיים על פי הצורך. </w:t>
      </w:r>
      <w:r w:rsidR="0083584D">
        <w:rPr>
          <w:rFonts w:ascii="Gisha" w:hAnsi="Gisha" w:cs="Gisha" w:hint="cs"/>
          <w:sz w:val="18"/>
          <w:rtl/>
          <w:lang w:bidi="he-IL"/>
        </w:rPr>
        <w:t xml:space="preserve"> </w:t>
      </w:r>
      <w:r w:rsidRPr="0083584D">
        <w:rPr>
          <w:rFonts w:ascii="Gisha" w:hAnsi="Gisha" w:cs="Gisha" w:hint="cs"/>
          <w:sz w:val="18"/>
          <w:rtl/>
          <w:lang w:bidi="he-IL"/>
        </w:rPr>
        <w:t>עקב ההשלכו</w:t>
      </w:r>
      <w:r w:rsidR="00B719C6" w:rsidRPr="0083584D">
        <w:rPr>
          <w:rFonts w:ascii="Gisha" w:hAnsi="Gisha" w:cs="Gisha" w:hint="cs"/>
          <w:sz w:val="18"/>
          <w:rtl/>
          <w:lang w:bidi="he-IL"/>
        </w:rPr>
        <w:t xml:space="preserve">ת הגלובליות של מגיפת הקורונה, מועד תחילת הפרויקט נדחה, אולם </w:t>
      </w:r>
      <w:r w:rsidR="00C04BB1">
        <w:rPr>
          <w:rFonts w:ascii="Gisha" w:hAnsi="Gisha" w:cs="Gisha" w:hint="cs"/>
          <w:sz w:val="18"/>
          <w:rtl/>
          <w:lang w:bidi="he-IL"/>
        </w:rPr>
        <w:t xml:space="preserve">לקראת סוף  שנת 2020 עתידה להיבחר </w:t>
      </w:r>
      <w:r w:rsidR="00B719C6" w:rsidRPr="0083584D">
        <w:rPr>
          <w:rFonts w:ascii="Gisha" w:hAnsi="Gisha" w:cs="Gisha" w:hint="cs"/>
          <w:sz w:val="18"/>
          <w:rtl/>
          <w:lang w:bidi="he-IL"/>
        </w:rPr>
        <w:t xml:space="preserve">מדינה </w:t>
      </w:r>
      <w:r w:rsidR="00C04BB1">
        <w:rPr>
          <w:rFonts w:ascii="Gisha" w:hAnsi="Gisha" w:cs="Gisha" w:hint="cs"/>
          <w:sz w:val="18"/>
          <w:rtl/>
          <w:lang w:bidi="he-IL"/>
        </w:rPr>
        <w:t>שת</w:t>
      </w:r>
      <w:r w:rsidR="00B719C6" w:rsidRPr="0083584D">
        <w:rPr>
          <w:rFonts w:ascii="Gisha" w:hAnsi="Gisha" w:cs="Gisha" w:hint="cs"/>
          <w:sz w:val="18"/>
          <w:rtl/>
          <w:lang w:bidi="he-IL"/>
        </w:rPr>
        <w:t xml:space="preserve">לווה </w:t>
      </w:r>
      <w:r w:rsidR="00C04BB1">
        <w:rPr>
          <w:rFonts w:ascii="Gisha" w:hAnsi="Gisha" w:cs="Gisha" w:hint="cs"/>
          <w:sz w:val="18"/>
          <w:rtl/>
          <w:lang w:bidi="he-IL"/>
        </w:rPr>
        <w:t xml:space="preserve">את </w:t>
      </w:r>
      <w:r w:rsidR="0083584D">
        <w:rPr>
          <w:rFonts w:ascii="Gisha" w:hAnsi="Gisha" w:cs="Gisha" w:hint="cs"/>
          <w:sz w:val="18"/>
          <w:rtl/>
          <w:lang w:bidi="he-IL"/>
        </w:rPr>
        <w:t>התהליך</w:t>
      </w:r>
      <w:r w:rsidR="00C04BB1">
        <w:rPr>
          <w:rFonts w:ascii="Gisha" w:hAnsi="Gisha" w:cs="Gisha" w:hint="cs"/>
          <w:sz w:val="18"/>
          <w:rtl/>
          <w:lang w:bidi="he-IL"/>
        </w:rPr>
        <w:t xml:space="preserve">. </w:t>
      </w:r>
      <w:r w:rsidR="0083584D">
        <w:rPr>
          <w:rFonts w:ascii="Gisha" w:hAnsi="Gisha" w:cs="Gisha" w:hint="cs"/>
          <w:sz w:val="18"/>
          <w:rtl/>
          <w:lang w:bidi="he-IL"/>
        </w:rPr>
        <w:t xml:space="preserve"> </w:t>
      </w:r>
    </w:p>
    <w:p w:rsidR="008D7BE3" w:rsidRDefault="008D7BE3" w:rsidP="003514E8">
      <w:pPr>
        <w:pStyle w:val="afc"/>
        <w:spacing w:line="276" w:lineRule="auto"/>
        <w:ind w:left="990" w:hanging="284"/>
        <w:jc w:val="both"/>
        <w:rPr>
          <w:rFonts w:ascii="Gisha" w:hAnsi="Gisha" w:cs="Gisha"/>
          <w:sz w:val="18"/>
          <w:rtl/>
          <w:lang w:bidi="he-IL"/>
        </w:rPr>
      </w:pPr>
    </w:p>
    <w:p w:rsidR="007F23D6" w:rsidRDefault="005E754E" w:rsidP="003514E8">
      <w:pPr>
        <w:pStyle w:val="aff4"/>
        <w:numPr>
          <w:ilvl w:val="0"/>
          <w:numId w:val="2"/>
        </w:numPr>
        <w:bidi/>
        <w:spacing w:line="276" w:lineRule="auto"/>
        <w:ind w:left="990" w:hanging="284"/>
        <w:jc w:val="both"/>
        <w:rPr>
          <w:rFonts w:ascii="Gisha" w:hAnsi="Gisha" w:cs="Gisha"/>
          <w:sz w:val="18"/>
          <w:lang w:bidi="he-IL"/>
        </w:rPr>
      </w:pPr>
      <w:r w:rsidRPr="008D7BE3">
        <w:rPr>
          <w:rFonts w:ascii="Gisha" w:hAnsi="Gisha" w:cs="Gisha"/>
          <w:sz w:val="18"/>
          <w:rtl/>
          <w:lang w:bidi="he-IL"/>
        </w:rPr>
        <w:t>ש</w:t>
      </w:r>
      <w:r w:rsidR="00C2038B" w:rsidRPr="008D7BE3">
        <w:rPr>
          <w:rFonts w:ascii="Gisha" w:hAnsi="Gisha" w:cs="Gisha"/>
          <w:sz w:val="18"/>
          <w:rtl/>
          <w:lang w:bidi="he-IL"/>
        </w:rPr>
        <w:t>יתופי פע</w:t>
      </w:r>
      <w:r w:rsidR="008D7BE3">
        <w:rPr>
          <w:rFonts w:ascii="Gisha" w:hAnsi="Gisha" w:cs="Gisha"/>
          <w:sz w:val="18"/>
          <w:rtl/>
          <w:lang w:bidi="he-IL"/>
        </w:rPr>
        <w:t>ולה פנים משרדיים לקידום מדיניות</w:t>
      </w:r>
      <w:r w:rsidR="008D7BE3">
        <w:rPr>
          <w:rFonts w:ascii="Gisha" w:hAnsi="Gisha" w:cs="Gisha" w:hint="cs"/>
          <w:sz w:val="18"/>
          <w:rtl/>
          <w:lang w:bidi="he-IL"/>
        </w:rPr>
        <w:t xml:space="preserve">- </w:t>
      </w:r>
      <w:r w:rsidR="00C2038B" w:rsidRPr="008D7BE3">
        <w:rPr>
          <w:rFonts w:ascii="Gisha" w:hAnsi="Gisha" w:cs="Gisha"/>
          <w:sz w:val="18"/>
          <w:rtl/>
          <w:lang w:bidi="he-IL"/>
        </w:rPr>
        <w:t>הצפת סוגיות מדיניות ופערי מדיניות בנהלים הקיימים</w:t>
      </w:r>
      <w:r w:rsidR="002B12FF" w:rsidRPr="008D7BE3">
        <w:rPr>
          <w:rFonts w:ascii="Gisha" w:hAnsi="Gisha" w:cs="Gisha"/>
          <w:sz w:val="18"/>
          <w:rtl/>
          <w:lang w:bidi="he-IL"/>
        </w:rPr>
        <w:t xml:space="preserve"> בפני הגורמים המקצועיים הרלוונטיים</w:t>
      </w:r>
      <w:r w:rsidR="00C2038B" w:rsidRPr="008D7BE3">
        <w:rPr>
          <w:rFonts w:ascii="Gisha" w:hAnsi="Gisha" w:cs="Gisha"/>
          <w:sz w:val="18"/>
          <w:rtl/>
          <w:lang w:bidi="he-IL"/>
        </w:rPr>
        <w:t>, כפי שעלו מהתלונות שהתקבלו בשנת 201</w:t>
      </w:r>
      <w:r w:rsidR="008D5E05" w:rsidRPr="008D7BE3">
        <w:rPr>
          <w:rFonts w:ascii="Gisha" w:hAnsi="Gisha" w:cs="Gisha" w:hint="cs"/>
          <w:sz w:val="18"/>
          <w:rtl/>
          <w:lang w:bidi="he-IL"/>
        </w:rPr>
        <w:t>9</w:t>
      </w:r>
      <w:r w:rsidR="00C2038B" w:rsidRPr="008D7BE3">
        <w:rPr>
          <w:rFonts w:ascii="Gisha" w:hAnsi="Gisha" w:cs="Gisha"/>
          <w:sz w:val="18"/>
          <w:rtl/>
          <w:lang w:bidi="he-IL"/>
        </w:rPr>
        <w:t xml:space="preserve"> בנציבות. </w:t>
      </w:r>
    </w:p>
    <w:p w:rsidR="00B14A4C" w:rsidRDefault="00B14A4C" w:rsidP="00B14A4C">
      <w:pPr>
        <w:pStyle w:val="afc"/>
        <w:rPr>
          <w:rFonts w:ascii="Gisha" w:hAnsi="Gisha" w:cs="Gisha"/>
          <w:sz w:val="18"/>
          <w:rtl/>
          <w:lang w:bidi="he-IL"/>
        </w:rPr>
      </w:pPr>
    </w:p>
    <w:p w:rsidR="007F23D6" w:rsidRPr="00AF14D4" w:rsidRDefault="00B14A4C" w:rsidP="00C10EF3">
      <w:pPr>
        <w:pStyle w:val="aff4"/>
        <w:numPr>
          <w:ilvl w:val="0"/>
          <w:numId w:val="2"/>
        </w:numPr>
        <w:bidi/>
        <w:spacing w:line="276" w:lineRule="auto"/>
        <w:ind w:left="990" w:hanging="284"/>
        <w:jc w:val="both"/>
        <w:rPr>
          <w:rFonts w:ascii="Gisha" w:hAnsi="Gisha" w:cs="Gisha"/>
          <w:sz w:val="18"/>
          <w:rtl/>
          <w:lang w:bidi="he-IL"/>
        </w:rPr>
      </w:pPr>
      <w:r w:rsidRPr="00AF14D4">
        <w:rPr>
          <w:rFonts w:ascii="Gisha" w:hAnsi="Gisha" w:cs="Gisha" w:hint="cs"/>
          <w:sz w:val="18"/>
          <w:rtl/>
          <w:lang w:bidi="he-IL"/>
        </w:rPr>
        <w:t xml:space="preserve">הפעלת ועדה מייעצת </w:t>
      </w:r>
      <w:r w:rsidRPr="00AF14D4">
        <w:rPr>
          <w:rFonts w:ascii="Gisha" w:hAnsi="Gisha" w:cs="Gisha"/>
          <w:sz w:val="18"/>
          <w:rtl/>
          <w:lang w:bidi="he-IL"/>
        </w:rPr>
        <w:t>–</w:t>
      </w:r>
      <w:r w:rsidRPr="00AF14D4">
        <w:rPr>
          <w:rFonts w:ascii="Gisha" w:hAnsi="Gisha" w:cs="Gisha" w:hint="cs"/>
          <w:sz w:val="18"/>
          <w:rtl/>
          <w:lang w:bidi="he-IL"/>
        </w:rPr>
        <w:t xml:space="preserve"> אידאולוגיית</w:t>
      </w:r>
      <w:r w:rsidR="00AF14D4" w:rsidRPr="00AF14D4">
        <w:rPr>
          <w:rFonts w:ascii="Gisha" w:hAnsi="Gisha" w:cs="Gisha" w:hint="cs"/>
          <w:sz w:val="18"/>
          <w:rtl/>
          <w:lang w:bidi="he-IL"/>
        </w:rPr>
        <w:t xml:space="preserve"> העבודה של ה</w:t>
      </w:r>
      <w:r w:rsidRPr="00AF14D4">
        <w:rPr>
          <w:rFonts w:ascii="Gisha" w:hAnsi="Gisha" w:cs="Gisha" w:hint="cs"/>
          <w:sz w:val="18"/>
          <w:rtl/>
          <w:lang w:bidi="he-IL"/>
        </w:rPr>
        <w:t xml:space="preserve">נציבות </w:t>
      </w:r>
      <w:r w:rsidR="00AF14D4" w:rsidRPr="00AF14D4">
        <w:rPr>
          <w:rFonts w:ascii="Gisha" w:hAnsi="Gisha" w:cs="Gisha" w:hint="cs"/>
          <w:sz w:val="18"/>
          <w:rtl/>
          <w:lang w:bidi="he-IL"/>
        </w:rPr>
        <w:t xml:space="preserve">, היא של </w:t>
      </w:r>
      <w:r w:rsidRPr="00AF14D4">
        <w:rPr>
          <w:rFonts w:ascii="Gisha" w:hAnsi="Gisha" w:cs="Gisha" w:hint="cs"/>
          <w:sz w:val="18"/>
          <w:rtl/>
          <w:lang w:bidi="he-IL"/>
        </w:rPr>
        <w:t xml:space="preserve">שיתוף </w:t>
      </w:r>
      <w:r w:rsidR="00AF14D4" w:rsidRPr="00AF14D4">
        <w:rPr>
          <w:rFonts w:ascii="Gisha" w:hAnsi="Gisha" w:cs="Gisha" w:hint="cs"/>
          <w:sz w:val="18"/>
          <w:rtl/>
          <w:lang w:bidi="he-IL"/>
        </w:rPr>
        <w:t xml:space="preserve">וחשיבה רחבה ככל הניתן. בהתבסס על כך, גם השנה היתה הקפדה על הפעלת ועדה מייעצת אליה הנציבות הביאה סוגיות לחשיבה משותפת לשם גיבוש דרכי פעולה עתידיים. הועדה מורכבת מבוגרי השמה חוץ ביתית, נציגי </w:t>
      </w:r>
      <w:r w:rsidRPr="00AF14D4">
        <w:rPr>
          <w:rFonts w:ascii="Gisha" w:hAnsi="Gisha" w:cs="Gisha" w:hint="cs"/>
          <w:sz w:val="18"/>
          <w:rtl/>
          <w:lang w:bidi="he-IL"/>
        </w:rPr>
        <w:t>המגזר השל</w:t>
      </w:r>
      <w:r w:rsidR="00AF14D4" w:rsidRPr="00AF14D4">
        <w:rPr>
          <w:rFonts w:ascii="Gisha" w:hAnsi="Gisha" w:cs="Gisha" w:hint="cs"/>
          <w:sz w:val="18"/>
          <w:rtl/>
          <w:lang w:bidi="he-IL"/>
        </w:rPr>
        <w:t>ישי, נציגי משרד החינוך , הסיוע המשפטי לקטינים, משרד הרווחה, ייעוץ משפטי, נציגת אקדמיה, ומנהל פנימייה בדימוס.</w:t>
      </w:r>
    </w:p>
    <w:tbl>
      <w:tblPr>
        <w:bidiVisual/>
        <w:tblW w:w="5139" w:type="pct"/>
        <w:tblLayout w:type="fixed"/>
        <w:tblCellMar>
          <w:left w:w="115" w:type="dxa"/>
          <w:right w:w="115" w:type="dxa"/>
        </w:tblCellMar>
        <w:tblLook w:val="0600" w:firstRow="0" w:lastRow="0" w:firstColumn="0" w:lastColumn="0" w:noHBand="1" w:noVBand="1"/>
      </w:tblPr>
      <w:tblGrid>
        <w:gridCol w:w="10488"/>
      </w:tblGrid>
      <w:tr w:rsidR="00780C8D" w:rsidRPr="007F23D6" w:rsidTr="000D021E">
        <w:trPr>
          <w:trHeight w:val="212"/>
        </w:trPr>
        <w:tc>
          <w:tcPr>
            <w:tcW w:w="5000" w:type="pct"/>
          </w:tcPr>
          <w:p w:rsidR="002E0153" w:rsidRPr="0013596A" w:rsidRDefault="002E0153" w:rsidP="002E0153">
            <w:pPr>
              <w:bidi/>
              <w:rPr>
                <w:rtl/>
                <w:lang w:bidi="he-IL"/>
              </w:rPr>
            </w:pPr>
          </w:p>
          <w:p w:rsidR="00BC0D00" w:rsidRDefault="00BC0D00" w:rsidP="00F06526">
            <w:pPr>
              <w:pStyle w:val="1"/>
              <w:bidi/>
              <w:ind w:left="0" w:firstLine="0"/>
              <w:jc w:val="both"/>
              <w:rPr>
                <w:rFonts w:ascii="Gisha" w:hAnsi="Gisha" w:cs="Gisha"/>
                <w:rtl/>
                <w:lang w:bidi="he-IL"/>
              </w:rPr>
            </w:pPr>
          </w:p>
          <w:p w:rsidR="00780C8D" w:rsidRPr="0013596A" w:rsidRDefault="00780C8D" w:rsidP="0031229C">
            <w:pPr>
              <w:pStyle w:val="1"/>
              <w:bidi/>
              <w:ind w:left="0" w:firstLine="0"/>
              <w:jc w:val="both"/>
              <w:rPr>
                <w:rFonts w:ascii="Gisha" w:hAnsi="Gisha" w:cs="Gisha"/>
                <w:rtl/>
                <w:lang w:bidi="he-IL"/>
              </w:rPr>
            </w:pPr>
            <w:r w:rsidRPr="0013596A">
              <w:rPr>
                <w:rFonts w:ascii="Gisha" w:hAnsi="Gisha" w:cs="Gisha"/>
                <w:rtl/>
                <w:lang w:bidi="he-IL"/>
              </w:rPr>
              <w:lastRenderedPageBreak/>
              <w:t>פרק ש</w:t>
            </w:r>
            <w:r w:rsidR="0031229C">
              <w:rPr>
                <w:rFonts w:ascii="Gisha" w:hAnsi="Gisha" w:cs="Gisha" w:hint="cs"/>
                <w:rtl/>
                <w:lang w:bidi="he-IL"/>
              </w:rPr>
              <w:t>ני</w:t>
            </w:r>
          </w:p>
          <w:p w:rsidR="00952719" w:rsidRDefault="00C318DD" w:rsidP="00FC0457">
            <w:pPr>
              <w:pStyle w:val="2"/>
              <w:bidi/>
              <w:jc w:val="both"/>
              <w:rPr>
                <w:rFonts w:ascii="Gisha" w:hAnsi="Gisha" w:cs="Gisha"/>
                <w:i/>
                <w:iCs/>
                <w:color w:val="009999"/>
                <w:rtl/>
                <w:lang w:bidi="he-IL"/>
              </w:rPr>
            </w:pPr>
            <w:r w:rsidRPr="0013596A">
              <w:rPr>
                <w:rFonts w:ascii="Gisha" w:hAnsi="Gisha" w:cs="Gisha" w:hint="cs"/>
                <w:i/>
                <w:iCs/>
                <w:color w:val="009999"/>
                <w:rtl/>
                <w:lang w:bidi="he-IL"/>
              </w:rPr>
              <w:t>נתונים וממצאים</w:t>
            </w:r>
          </w:p>
          <w:p w:rsidR="00FC0457" w:rsidRPr="00FC0457" w:rsidRDefault="00FC0457" w:rsidP="00FC0457">
            <w:pPr>
              <w:bidi/>
              <w:rPr>
                <w:rtl/>
                <w:lang w:bidi="he-IL"/>
              </w:rPr>
            </w:pPr>
          </w:p>
          <w:p w:rsidR="00952719" w:rsidRPr="0013596A" w:rsidRDefault="00952719" w:rsidP="003514E8">
            <w:pPr>
              <w:pStyle w:val="afc"/>
              <w:numPr>
                <w:ilvl w:val="0"/>
                <w:numId w:val="20"/>
              </w:numPr>
              <w:bidi/>
              <w:spacing w:after="0" w:line="276" w:lineRule="auto"/>
              <w:jc w:val="both"/>
              <w:rPr>
                <w:rFonts w:ascii="Gisha" w:hAnsi="Gisha" w:cs="Gisha"/>
              </w:rPr>
            </w:pPr>
            <w:r w:rsidRPr="0013596A">
              <w:rPr>
                <w:rFonts w:ascii="Gisha" w:hAnsi="Gisha" w:cs="Gisha"/>
                <w:b/>
                <w:bCs/>
                <w:color w:val="009999"/>
                <w:sz w:val="28"/>
                <w:szCs w:val="28"/>
                <w:rtl/>
              </w:rPr>
              <w:t>258</w:t>
            </w:r>
            <w:r w:rsidRPr="0013596A">
              <w:rPr>
                <w:rFonts w:ascii="Gisha" w:hAnsi="Gisha" w:cs="Gisha" w:hint="cs"/>
                <w:b/>
                <w:bCs/>
                <w:color w:val="33CCCC"/>
                <w:sz w:val="28"/>
                <w:szCs w:val="28"/>
                <w:rtl/>
                <w:lang w:bidi="he-IL"/>
              </w:rPr>
              <w:t xml:space="preserve"> </w:t>
            </w:r>
            <w:r w:rsidRPr="0013596A">
              <w:rPr>
                <w:rFonts w:ascii="Gisha" w:hAnsi="Gisha" w:cs="Gisha" w:hint="cs"/>
                <w:rtl/>
                <w:lang w:bidi="he-IL"/>
              </w:rPr>
              <w:t xml:space="preserve">פניות הגיעו לנציבות בשנת 2020 </w:t>
            </w:r>
          </w:p>
          <w:p w:rsidR="00952719" w:rsidRPr="0013596A" w:rsidRDefault="00952719" w:rsidP="00BC0D00">
            <w:pPr>
              <w:pStyle w:val="afc"/>
              <w:numPr>
                <w:ilvl w:val="0"/>
                <w:numId w:val="20"/>
              </w:numPr>
              <w:bidi/>
              <w:spacing w:after="0" w:line="276" w:lineRule="auto"/>
              <w:jc w:val="both"/>
              <w:rPr>
                <w:rFonts w:ascii="Gisha" w:hAnsi="Gisha" w:cs="Gisha"/>
              </w:rPr>
            </w:pPr>
            <w:r w:rsidRPr="0013596A">
              <w:rPr>
                <w:rFonts w:ascii="Gisha" w:hAnsi="Gisha" w:cs="Gisha" w:hint="cs"/>
                <w:b/>
                <w:bCs/>
                <w:color w:val="009999"/>
                <w:sz w:val="28"/>
                <w:szCs w:val="28"/>
                <w:rtl/>
                <w:lang w:bidi="he-IL"/>
              </w:rPr>
              <w:t>51</w:t>
            </w:r>
            <w:r w:rsidRPr="0013596A">
              <w:rPr>
                <w:rFonts w:ascii="Gisha" w:hAnsi="Gisha" w:cs="Gisha" w:hint="cs"/>
                <w:b/>
                <w:bCs/>
                <w:sz w:val="28"/>
                <w:szCs w:val="28"/>
                <w:rtl/>
                <w:lang w:bidi="he-IL"/>
              </w:rPr>
              <w:t xml:space="preserve"> </w:t>
            </w:r>
            <w:r w:rsidRPr="0013596A">
              <w:rPr>
                <w:rFonts w:ascii="Gisha" w:hAnsi="Gisha" w:cs="Gisha" w:hint="cs"/>
                <w:rtl/>
                <w:lang w:bidi="he-IL"/>
              </w:rPr>
              <w:t xml:space="preserve"> פניות לא היו מותאמות לחוק האומנה מתוקפו פועלת הנציבות ולכן </w:t>
            </w:r>
            <w:r w:rsidR="00E51285" w:rsidRPr="0013596A">
              <w:rPr>
                <w:rFonts w:ascii="Gisha" w:hAnsi="Gisha" w:cs="Gisha" w:hint="cs"/>
                <w:rtl/>
                <w:lang w:bidi="he-IL"/>
              </w:rPr>
              <w:t xml:space="preserve">בירורן </w:t>
            </w:r>
            <w:r w:rsidRPr="0013596A">
              <w:rPr>
                <w:rFonts w:ascii="Gisha" w:hAnsi="Gisha" w:cs="Gisha" w:hint="cs"/>
                <w:rtl/>
                <w:lang w:bidi="he-IL"/>
              </w:rPr>
              <w:t>אינן תחת סמכותה. ב</w:t>
            </w:r>
            <w:r w:rsidR="0066380B" w:rsidRPr="0013596A">
              <w:rPr>
                <w:rFonts w:ascii="Gisha" w:hAnsi="Gisha" w:cs="Gisha" w:hint="cs"/>
                <w:rtl/>
                <w:lang w:bidi="he-IL"/>
              </w:rPr>
              <w:t>מרבית</w:t>
            </w:r>
            <w:r w:rsidRPr="0013596A">
              <w:rPr>
                <w:rFonts w:ascii="Gisha" w:hAnsi="Gisha" w:cs="Gisha" w:hint="cs"/>
                <w:rtl/>
                <w:lang w:bidi="he-IL"/>
              </w:rPr>
              <w:t xml:space="preserve"> מהמקרים</w:t>
            </w:r>
            <w:r w:rsidR="009E3624" w:rsidRPr="0013596A">
              <w:rPr>
                <w:rFonts w:ascii="Gisha" w:hAnsi="Gisha" w:cs="Gisha" w:hint="cs"/>
                <w:rtl/>
                <w:lang w:bidi="he-IL"/>
              </w:rPr>
              <w:t>, כגון פניות מהורים או מילדים במעונות חסות הנוער,</w:t>
            </w:r>
            <w:r w:rsidRPr="0013596A">
              <w:rPr>
                <w:rFonts w:ascii="Gisha" w:hAnsi="Gisha" w:cs="Gisha" w:hint="cs"/>
                <w:rtl/>
                <w:lang w:bidi="he-IL"/>
              </w:rPr>
              <w:t xml:space="preserve"> הנציבות </w:t>
            </w:r>
            <w:r w:rsidR="0066380B" w:rsidRPr="0013596A">
              <w:rPr>
                <w:rFonts w:ascii="Gisha" w:hAnsi="Gisha" w:cs="Gisha" w:hint="cs"/>
                <w:rtl/>
                <w:lang w:bidi="he-IL"/>
              </w:rPr>
              <w:t>הפנתה את הפונים</w:t>
            </w:r>
            <w:r w:rsidR="003514E8" w:rsidRPr="0013596A">
              <w:rPr>
                <w:rFonts w:ascii="Gisha" w:hAnsi="Gisha" w:cs="Gisha" w:hint="cs"/>
                <w:rtl/>
                <w:lang w:bidi="he-IL"/>
              </w:rPr>
              <w:t xml:space="preserve"> לגורמים הרלוונטיים עבורם</w:t>
            </w:r>
            <w:r w:rsidR="00E51285" w:rsidRPr="0013596A">
              <w:rPr>
                <w:rFonts w:ascii="Gisha" w:hAnsi="Gisha" w:cs="Gisha" w:hint="cs"/>
                <w:rtl/>
                <w:lang w:bidi="he-IL"/>
              </w:rPr>
              <w:t xml:space="preserve"> או העבירה את פנייתם לבירור הגורמים הרלוונטיים, </w:t>
            </w:r>
            <w:r w:rsidRPr="0013596A">
              <w:rPr>
                <w:rFonts w:ascii="Gisha" w:hAnsi="Gisha" w:cs="Gisha" w:hint="cs"/>
                <w:rtl/>
                <w:lang w:bidi="he-IL"/>
              </w:rPr>
              <w:t xml:space="preserve">כגון- פניות הציבור, </w:t>
            </w:r>
            <w:r w:rsidR="00E221D3" w:rsidRPr="0013596A">
              <w:rPr>
                <w:rFonts w:ascii="Gisha" w:hAnsi="Gisha" w:cs="Gisha" w:hint="cs"/>
                <w:rtl/>
                <w:lang w:bidi="he-IL"/>
              </w:rPr>
              <w:t xml:space="preserve">גורמי פיקוח ועוד. </w:t>
            </w:r>
          </w:p>
          <w:p w:rsidR="00952719" w:rsidRPr="0013596A" w:rsidRDefault="00E221D3" w:rsidP="003514E8">
            <w:pPr>
              <w:pStyle w:val="afc"/>
              <w:numPr>
                <w:ilvl w:val="0"/>
                <w:numId w:val="20"/>
              </w:numPr>
              <w:bidi/>
              <w:spacing w:after="0" w:line="276" w:lineRule="auto"/>
              <w:jc w:val="both"/>
              <w:rPr>
                <w:rFonts w:ascii="Gisha" w:hAnsi="Gisha" w:cs="Gisha"/>
              </w:rPr>
            </w:pPr>
            <w:r w:rsidRPr="0013596A">
              <w:rPr>
                <w:rFonts w:ascii="Gisha" w:hAnsi="Gisha" w:cs="Gisha" w:hint="cs"/>
                <w:b/>
                <w:bCs/>
                <w:color w:val="009999"/>
                <w:sz w:val="28"/>
                <w:szCs w:val="28"/>
                <w:rtl/>
                <w:lang w:bidi="he-IL"/>
              </w:rPr>
              <w:t>15</w:t>
            </w:r>
            <w:r w:rsidRPr="0013596A">
              <w:rPr>
                <w:rFonts w:ascii="Gisha" w:hAnsi="Gisha" w:cs="Gisha" w:hint="cs"/>
                <w:rtl/>
                <w:lang w:bidi="he-IL"/>
              </w:rPr>
              <w:t xml:space="preserve"> פניות </w:t>
            </w:r>
            <w:r w:rsidR="00B87F0E" w:rsidRPr="0013596A">
              <w:rPr>
                <w:rFonts w:ascii="Gisha" w:hAnsi="Gisha" w:cs="Gisha" w:hint="cs"/>
                <w:rtl/>
                <w:lang w:bidi="he-IL"/>
              </w:rPr>
              <w:t xml:space="preserve">עסקו בנושאים המצויים תחת </w:t>
            </w:r>
            <w:r w:rsidR="00E51285" w:rsidRPr="0013596A">
              <w:rPr>
                <w:rFonts w:ascii="Gisha" w:hAnsi="Gisha" w:cs="Gisha" w:hint="cs"/>
                <w:rtl/>
                <w:lang w:bidi="he-IL"/>
              </w:rPr>
              <w:t xml:space="preserve">בירור </w:t>
            </w:r>
            <w:r w:rsidRPr="0013596A">
              <w:rPr>
                <w:rFonts w:ascii="Gisha" w:hAnsi="Gisha" w:cs="Gisha" w:hint="cs"/>
                <w:rtl/>
                <w:lang w:bidi="he-IL"/>
              </w:rPr>
              <w:t>חוק העונשין</w:t>
            </w:r>
            <w:r w:rsidR="00B87F0E" w:rsidRPr="0013596A">
              <w:rPr>
                <w:rFonts w:ascii="Gisha" w:hAnsi="Gisha" w:cs="Gisha" w:hint="cs"/>
                <w:rtl/>
                <w:lang w:bidi="he-IL"/>
              </w:rPr>
              <w:t xml:space="preserve"> (אלימות) והועברו לטיפול עו"ס לחוק הנוער</w:t>
            </w:r>
            <w:r w:rsidR="0022765F" w:rsidRPr="0013596A">
              <w:rPr>
                <w:rFonts w:ascii="Gisha" w:hAnsi="Gisha" w:cs="Gisha" w:hint="cs"/>
                <w:rtl/>
                <w:lang w:bidi="he-IL"/>
              </w:rPr>
              <w:t>,</w:t>
            </w:r>
            <w:r w:rsidR="00B87F0E" w:rsidRPr="0013596A">
              <w:rPr>
                <w:rFonts w:ascii="Gisha" w:hAnsi="Gisha" w:cs="Gisha" w:hint="cs"/>
                <w:rtl/>
                <w:lang w:bidi="he-IL"/>
              </w:rPr>
              <w:t xml:space="preserve"> </w:t>
            </w:r>
            <w:r w:rsidR="00863026" w:rsidRPr="0013596A">
              <w:rPr>
                <w:rFonts w:ascii="Gisha" w:hAnsi="Gisha" w:cs="Gisha" w:hint="cs"/>
                <w:rtl/>
                <w:lang w:bidi="he-IL"/>
              </w:rPr>
              <w:t>על פי חובת הדיווח</w:t>
            </w:r>
            <w:r w:rsidR="00B87F0E" w:rsidRPr="0013596A">
              <w:rPr>
                <w:rFonts w:ascii="Gisha" w:hAnsi="Gisha" w:cs="Gisha" w:hint="cs"/>
                <w:rtl/>
                <w:lang w:bidi="he-IL"/>
              </w:rPr>
              <w:t xml:space="preserve">. </w:t>
            </w:r>
            <w:r w:rsidRPr="0013596A">
              <w:rPr>
                <w:rFonts w:ascii="Gisha" w:hAnsi="Gisha" w:cs="Gisha" w:hint="cs"/>
                <w:rtl/>
                <w:lang w:bidi="he-IL"/>
              </w:rPr>
              <w:t xml:space="preserve"> </w:t>
            </w:r>
          </w:p>
          <w:p w:rsidR="00952719" w:rsidRPr="0013596A" w:rsidRDefault="00952719" w:rsidP="003514E8">
            <w:pPr>
              <w:pStyle w:val="afc"/>
              <w:numPr>
                <w:ilvl w:val="0"/>
                <w:numId w:val="20"/>
              </w:numPr>
              <w:bidi/>
              <w:spacing w:after="0" w:line="276" w:lineRule="auto"/>
              <w:jc w:val="both"/>
              <w:rPr>
                <w:rFonts w:ascii="Gisha" w:hAnsi="Gisha" w:cs="Gisha"/>
              </w:rPr>
            </w:pPr>
            <w:r w:rsidRPr="0013596A">
              <w:rPr>
                <w:rFonts w:ascii="Gisha" w:hAnsi="Gisha" w:cs="Gisha"/>
                <w:b/>
                <w:bCs/>
                <w:color w:val="009999"/>
                <w:sz w:val="28"/>
                <w:szCs w:val="28"/>
                <w:rtl/>
              </w:rPr>
              <w:t>192</w:t>
            </w:r>
            <w:r w:rsidRPr="0013596A">
              <w:rPr>
                <w:rFonts w:ascii="Gisha" w:hAnsi="Gisha" w:cs="Gisha"/>
                <w:rtl/>
              </w:rPr>
              <w:t xml:space="preserve"> </w:t>
            </w:r>
            <w:r w:rsidR="00E221D3" w:rsidRPr="0013596A">
              <w:rPr>
                <w:rFonts w:ascii="Gisha" w:hAnsi="Gisha" w:cs="Gisha" w:hint="cs"/>
                <w:rtl/>
                <w:lang w:bidi="he-IL"/>
              </w:rPr>
              <w:t>מהפניות שהגיעו</w:t>
            </w:r>
            <w:r w:rsidRPr="0013596A">
              <w:rPr>
                <w:rFonts w:ascii="Gisha" w:hAnsi="Gisha" w:cs="Gisha"/>
                <w:rtl/>
              </w:rPr>
              <w:t xml:space="preserve"> </w:t>
            </w:r>
            <w:r w:rsidR="0022765F" w:rsidRPr="0013596A">
              <w:rPr>
                <w:rFonts w:ascii="Gisha" w:hAnsi="Gisha" w:cs="Gisha" w:hint="cs"/>
                <w:rtl/>
                <w:lang w:bidi="he-IL"/>
              </w:rPr>
              <w:t>היו</w:t>
            </w:r>
            <w:r w:rsidR="00E221D3" w:rsidRPr="0013596A">
              <w:rPr>
                <w:rFonts w:ascii="Gisha" w:hAnsi="Gisha" w:cs="Gisha" w:hint="cs"/>
                <w:rtl/>
                <w:lang w:bidi="he-IL"/>
              </w:rPr>
              <w:t xml:space="preserve"> </w:t>
            </w:r>
            <w:r w:rsidR="0022765F" w:rsidRPr="0013596A">
              <w:rPr>
                <w:rFonts w:ascii="Gisha" w:hAnsi="Gisha" w:cs="Gisha" w:hint="cs"/>
                <w:rtl/>
                <w:lang w:bidi="he-IL"/>
              </w:rPr>
              <w:t>ב</w:t>
            </w:r>
            <w:r w:rsidR="00E221D3" w:rsidRPr="0013596A">
              <w:rPr>
                <w:rFonts w:ascii="Gisha" w:hAnsi="Gisha" w:cs="Gisha" w:hint="cs"/>
                <w:rtl/>
                <w:lang w:bidi="he-IL"/>
              </w:rPr>
              <w:t>סמכות הבירור של הנציבות</w:t>
            </w:r>
            <w:r w:rsidRPr="0013596A">
              <w:rPr>
                <w:rFonts w:ascii="Gisha" w:hAnsi="Gisha" w:cs="Gisha"/>
                <w:rtl/>
              </w:rPr>
              <w:t xml:space="preserve">, </w:t>
            </w:r>
            <w:r w:rsidRPr="0013596A">
              <w:rPr>
                <w:rFonts w:ascii="Gisha" w:hAnsi="Gisha" w:cs="Gisha"/>
                <w:rtl/>
                <w:lang w:bidi="he-IL"/>
              </w:rPr>
              <w:t>מתוכן</w:t>
            </w:r>
            <w:r w:rsidRPr="0013596A">
              <w:rPr>
                <w:rFonts w:ascii="Gisha" w:hAnsi="Gisha" w:cs="Gisha"/>
                <w:rtl/>
              </w:rPr>
              <w:t>:</w:t>
            </w:r>
          </w:p>
          <w:p w:rsidR="0022765F" w:rsidRPr="0013596A" w:rsidRDefault="0022765F" w:rsidP="003514E8">
            <w:pPr>
              <w:numPr>
                <w:ilvl w:val="0"/>
                <w:numId w:val="20"/>
              </w:numPr>
              <w:bidi/>
              <w:spacing w:after="0" w:line="276" w:lineRule="auto"/>
              <w:ind w:firstLine="21"/>
              <w:jc w:val="both"/>
              <w:rPr>
                <w:rFonts w:ascii="Gisha" w:hAnsi="Gisha" w:cs="Gisha"/>
              </w:rPr>
            </w:pPr>
            <w:r w:rsidRPr="0013596A">
              <w:rPr>
                <w:rFonts w:ascii="Gisha" w:hAnsi="Gisha" w:cs="Gisha"/>
                <w:rtl/>
              </w:rPr>
              <w:t>14</w:t>
            </w:r>
            <w:r w:rsidRPr="0013596A">
              <w:rPr>
                <w:rFonts w:ascii="Gisha" w:hAnsi="Gisha" w:cs="Gisha" w:hint="cs"/>
                <w:rtl/>
                <w:lang w:bidi="he-IL"/>
              </w:rPr>
              <w:t>2</w:t>
            </w:r>
            <w:r w:rsidRPr="0013596A">
              <w:rPr>
                <w:rFonts w:ascii="Gisha" w:hAnsi="Gisha" w:cs="Gisha"/>
                <w:rtl/>
              </w:rPr>
              <w:t xml:space="preserve"> </w:t>
            </w:r>
            <w:r w:rsidRPr="0013596A">
              <w:rPr>
                <w:rFonts w:ascii="Gisha" w:hAnsi="Gisha" w:cs="Gisha"/>
                <w:rtl/>
                <w:lang w:bidi="he-IL"/>
              </w:rPr>
              <w:t xml:space="preserve">פניות </w:t>
            </w:r>
            <w:r w:rsidRPr="0013596A">
              <w:rPr>
                <w:rFonts w:ascii="Gisha" w:hAnsi="Gisha" w:cs="Gisha" w:hint="cs"/>
                <w:rtl/>
                <w:lang w:bidi="he-IL"/>
              </w:rPr>
              <w:t>הבירור בעניינן הסתיים</w:t>
            </w:r>
            <w:r w:rsidR="00E160DE" w:rsidRPr="0013596A">
              <w:rPr>
                <w:rFonts w:ascii="Gisha" w:hAnsi="Gisha" w:cs="Gisha" w:hint="cs"/>
                <w:rtl/>
                <w:lang w:bidi="he-IL"/>
              </w:rPr>
              <w:t>.</w:t>
            </w:r>
            <w:r w:rsidRPr="0013596A">
              <w:rPr>
                <w:rFonts w:ascii="Gisha" w:hAnsi="Gisha" w:cs="Gisha" w:hint="cs"/>
                <w:rtl/>
                <w:lang w:bidi="he-IL"/>
              </w:rPr>
              <w:t xml:space="preserve"> </w:t>
            </w:r>
          </w:p>
          <w:p w:rsidR="0022765F" w:rsidRPr="0013596A" w:rsidRDefault="0022765F" w:rsidP="003514E8">
            <w:pPr>
              <w:numPr>
                <w:ilvl w:val="0"/>
                <w:numId w:val="20"/>
              </w:numPr>
              <w:bidi/>
              <w:spacing w:after="0" w:line="276" w:lineRule="auto"/>
              <w:ind w:firstLine="21"/>
              <w:jc w:val="both"/>
              <w:rPr>
                <w:rFonts w:ascii="Gisha" w:hAnsi="Gisha" w:cs="Gisha"/>
                <w:rtl/>
              </w:rPr>
            </w:pPr>
            <w:r w:rsidRPr="0013596A">
              <w:rPr>
                <w:rFonts w:ascii="Gisha" w:hAnsi="Gisha" w:cs="Gisha"/>
                <w:rtl/>
              </w:rPr>
              <w:t xml:space="preserve">34 </w:t>
            </w:r>
            <w:r w:rsidRPr="0013596A">
              <w:rPr>
                <w:rFonts w:ascii="Gisha" w:hAnsi="Gisha" w:cs="Gisha"/>
                <w:rtl/>
                <w:lang w:bidi="he-IL"/>
              </w:rPr>
              <w:t xml:space="preserve">פניות לא התקיים בירור </w:t>
            </w:r>
            <w:r w:rsidR="00F01F82" w:rsidRPr="0013596A">
              <w:rPr>
                <w:rFonts w:ascii="Gisha" w:hAnsi="Gisha" w:cs="Gisha" w:hint="cs"/>
                <w:rtl/>
                <w:lang w:bidi="he-IL"/>
              </w:rPr>
              <w:t xml:space="preserve">מלא </w:t>
            </w:r>
            <w:r w:rsidRPr="0013596A">
              <w:rPr>
                <w:rFonts w:ascii="Gisha" w:hAnsi="Gisha" w:cs="Gisha"/>
                <w:rtl/>
                <w:lang w:bidi="he-IL"/>
              </w:rPr>
              <w:t xml:space="preserve">בעניינן </w:t>
            </w:r>
            <w:r w:rsidRPr="0013596A">
              <w:rPr>
                <w:rFonts w:ascii="Gisha" w:hAnsi="Gisha" w:cs="Gisha"/>
                <w:rtl/>
              </w:rPr>
              <w:t xml:space="preserve">– </w:t>
            </w:r>
            <w:r w:rsidRPr="0013596A">
              <w:rPr>
                <w:rFonts w:ascii="Gisha" w:hAnsi="Gisha" w:cs="Gisha"/>
                <w:rtl/>
                <w:lang w:bidi="he-IL"/>
              </w:rPr>
              <w:t>הסבר מפורט בהמשך</w:t>
            </w:r>
            <w:r w:rsidRPr="0013596A">
              <w:rPr>
                <w:rFonts w:ascii="Gisha" w:hAnsi="Gisha" w:cs="Gisha"/>
                <w:rtl/>
              </w:rPr>
              <w:t>.</w:t>
            </w:r>
          </w:p>
          <w:p w:rsidR="00952719" w:rsidRPr="0013596A" w:rsidRDefault="00E160DE" w:rsidP="003514E8">
            <w:pPr>
              <w:numPr>
                <w:ilvl w:val="0"/>
                <w:numId w:val="20"/>
              </w:numPr>
              <w:bidi/>
              <w:spacing w:after="0" w:line="276" w:lineRule="auto"/>
              <w:ind w:firstLine="21"/>
              <w:jc w:val="both"/>
              <w:rPr>
                <w:rFonts w:ascii="Gisha" w:hAnsi="Gisha" w:cs="Gisha"/>
                <w:b/>
                <w:bCs/>
                <w:color w:val="009999"/>
              </w:rPr>
            </w:pPr>
            <w:r w:rsidRPr="0013596A">
              <w:rPr>
                <w:rFonts w:ascii="Gisha" w:hAnsi="Gisha" w:cs="Gisha"/>
                <w:rtl/>
              </w:rPr>
              <w:t>1</w:t>
            </w:r>
            <w:r w:rsidRPr="0013596A">
              <w:rPr>
                <w:rFonts w:ascii="Gisha" w:hAnsi="Gisha" w:cs="Gisha" w:hint="cs"/>
                <w:rtl/>
                <w:lang w:bidi="he-IL"/>
              </w:rPr>
              <w:t>6</w:t>
            </w:r>
            <w:r w:rsidR="0022765F" w:rsidRPr="0013596A">
              <w:rPr>
                <w:rFonts w:ascii="Gisha" w:hAnsi="Gisha" w:cs="Gisha"/>
                <w:rtl/>
                <w:lang w:bidi="he-IL"/>
              </w:rPr>
              <w:t xml:space="preserve"> פניות התמקדו בשאלות </w:t>
            </w:r>
            <w:r w:rsidR="001C334A" w:rsidRPr="0013596A">
              <w:rPr>
                <w:rFonts w:ascii="Gisha" w:hAnsi="Gisha" w:cs="Gisha" w:hint="cs"/>
                <w:rtl/>
                <w:lang w:bidi="he-IL"/>
              </w:rPr>
              <w:t>של בירור</w:t>
            </w:r>
            <w:r w:rsidR="0022765F" w:rsidRPr="0013596A">
              <w:rPr>
                <w:rFonts w:ascii="Gisha" w:hAnsi="Gisha" w:cs="Gisha"/>
                <w:rtl/>
              </w:rPr>
              <w:t xml:space="preserve"> </w:t>
            </w:r>
            <w:r w:rsidR="001C334A" w:rsidRPr="0013596A">
              <w:rPr>
                <w:rFonts w:ascii="Gisha" w:hAnsi="Gisha" w:cs="Gisha" w:hint="cs"/>
                <w:rtl/>
                <w:lang w:bidi="he-IL"/>
              </w:rPr>
              <w:t>זכויות</w:t>
            </w:r>
            <w:r w:rsidR="0022765F" w:rsidRPr="0013596A">
              <w:rPr>
                <w:rFonts w:ascii="Gisha" w:hAnsi="Gisha" w:cs="Gisha" w:hint="cs"/>
                <w:rtl/>
                <w:lang w:bidi="he-IL"/>
              </w:rPr>
              <w:t>.</w:t>
            </w:r>
          </w:p>
          <w:p w:rsidR="0014041B" w:rsidRPr="0013596A" w:rsidRDefault="0014041B" w:rsidP="004550BD">
            <w:pPr>
              <w:bidi/>
              <w:spacing w:after="0" w:line="240" w:lineRule="auto"/>
              <w:rPr>
                <w:rFonts w:ascii="Gisha" w:hAnsi="Gisha" w:cs="Gisha"/>
                <w:b/>
                <w:bCs/>
                <w:rtl/>
                <w:lang w:bidi="he-IL"/>
              </w:rPr>
            </w:pPr>
          </w:p>
          <w:p w:rsidR="00F06526" w:rsidRPr="0013596A" w:rsidRDefault="00F06526" w:rsidP="00F06526">
            <w:pPr>
              <w:bidi/>
              <w:spacing w:after="0" w:line="360" w:lineRule="auto"/>
              <w:rPr>
                <w:rFonts w:ascii="Gisha" w:hAnsi="Gisha" w:cs="Gisha"/>
                <w:b/>
                <w:bCs/>
                <w:color w:val="009999"/>
                <w:rtl/>
                <w:lang w:bidi="he-IL"/>
              </w:rPr>
            </w:pPr>
          </w:p>
          <w:p w:rsidR="0014041B" w:rsidRPr="0013596A" w:rsidRDefault="0014041B" w:rsidP="00E46E87">
            <w:pPr>
              <w:bidi/>
              <w:spacing w:after="0" w:line="360" w:lineRule="auto"/>
              <w:rPr>
                <w:rFonts w:ascii="Gisha" w:hAnsi="Gisha" w:cs="Gisha"/>
                <w:b/>
                <w:bCs/>
                <w:color w:val="009999"/>
                <w:sz w:val="28"/>
                <w:szCs w:val="28"/>
                <w:lang w:bidi="he-IL"/>
              </w:rPr>
            </w:pPr>
            <w:r w:rsidRPr="0013596A">
              <w:rPr>
                <w:rFonts w:ascii="Gisha" w:hAnsi="Gisha" w:cs="Gisha" w:hint="cs"/>
                <w:b/>
                <w:bCs/>
                <w:color w:val="009999"/>
                <w:sz w:val="28"/>
                <w:szCs w:val="28"/>
                <w:rtl/>
                <w:lang w:bidi="he-IL"/>
              </w:rPr>
              <w:t xml:space="preserve">נתונים כלליים לפניות המותאמות לחוק </w:t>
            </w:r>
            <w:r w:rsidR="00EE7EC3" w:rsidRPr="0013596A">
              <w:rPr>
                <w:rFonts w:ascii="Gisha" w:hAnsi="Gisha" w:cs="Gisha" w:hint="cs"/>
                <w:b/>
                <w:bCs/>
                <w:color w:val="009999"/>
                <w:sz w:val="28"/>
                <w:szCs w:val="28"/>
                <w:rtl/>
                <w:lang w:bidi="he-IL"/>
              </w:rPr>
              <w:t xml:space="preserve">שהגיעו לנציבות </w:t>
            </w:r>
            <w:r w:rsidRPr="0013596A">
              <w:rPr>
                <w:rFonts w:ascii="Gisha" w:hAnsi="Gisha" w:cs="Gisha" w:hint="cs"/>
                <w:b/>
                <w:bCs/>
                <w:color w:val="009999"/>
                <w:sz w:val="28"/>
                <w:szCs w:val="28"/>
                <w:rtl/>
                <w:lang w:bidi="he-IL"/>
              </w:rPr>
              <w:t xml:space="preserve">(192 </w:t>
            </w:r>
            <w:r w:rsidR="00E46E87">
              <w:rPr>
                <w:rFonts w:ascii="Gisha" w:hAnsi="Gisha" w:cs="Gisha" w:hint="cs"/>
                <w:b/>
                <w:bCs/>
                <w:color w:val="009999"/>
                <w:sz w:val="28"/>
                <w:szCs w:val="28"/>
                <w:rtl/>
                <w:lang w:bidi="he-IL"/>
              </w:rPr>
              <w:t>פניות</w:t>
            </w:r>
            <w:r w:rsidRPr="0013596A">
              <w:rPr>
                <w:rFonts w:ascii="Gisha" w:hAnsi="Gisha" w:cs="Gisha" w:hint="cs"/>
                <w:b/>
                <w:bCs/>
                <w:color w:val="009999"/>
                <w:sz w:val="28"/>
                <w:szCs w:val="28"/>
                <w:rtl/>
                <w:lang w:bidi="he-IL"/>
              </w:rPr>
              <w:t xml:space="preserve">): </w:t>
            </w:r>
          </w:p>
          <w:p w:rsidR="00211376" w:rsidRPr="0013596A" w:rsidRDefault="00211376" w:rsidP="00546F1A">
            <w:pPr>
              <w:bidi/>
              <w:spacing w:after="0" w:line="240" w:lineRule="auto"/>
              <w:rPr>
                <w:rFonts w:asciiTheme="minorBidi" w:hAnsiTheme="minorBidi" w:cstheme="minorBidi"/>
                <w:b/>
                <w:bCs/>
                <w:rtl/>
                <w:lang w:bidi="he-IL"/>
              </w:rPr>
            </w:pPr>
          </w:p>
          <w:p w:rsidR="001C334A" w:rsidRPr="0013596A" w:rsidRDefault="00546F1A" w:rsidP="0013596A">
            <w:pPr>
              <w:bidi/>
              <w:spacing w:after="0" w:line="276" w:lineRule="auto"/>
              <w:jc w:val="both"/>
              <w:rPr>
                <w:rFonts w:asciiTheme="minorBidi" w:hAnsiTheme="minorBidi" w:cstheme="minorBidi"/>
                <w:b/>
                <w:bCs/>
                <w:rtl/>
                <w:lang w:bidi="he-IL"/>
              </w:rPr>
            </w:pPr>
            <w:r w:rsidRPr="0013596A">
              <w:rPr>
                <w:rFonts w:asciiTheme="minorBidi" w:hAnsiTheme="minorBidi" w:cstheme="minorBidi"/>
                <w:b/>
                <w:bCs/>
                <w:rtl/>
                <w:lang w:bidi="he-IL"/>
              </w:rPr>
              <w:t>מקור ההיכרות עם הנציבות:</w:t>
            </w:r>
            <w:r w:rsidR="00F06526" w:rsidRPr="0013596A">
              <w:rPr>
                <w:rFonts w:asciiTheme="minorBidi" w:hAnsiTheme="minorBidi" w:cstheme="minorBidi" w:hint="cs"/>
                <w:b/>
                <w:bCs/>
                <w:rtl/>
                <w:lang w:bidi="he-IL"/>
              </w:rPr>
              <w:t xml:space="preserve"> </w:t>
            </w:r>
          </w:p>
          <w:p w:rsidR="0013596A" w:rsidRPr="0013596A" w:rsidRDefault="0013596A" w:rsidP="0013596A">
            <w:pPr>
              <w:bidi/>
              <w:spacing w:after="0" w:line="276" w:lineRule="auto"/>
              <w:jc w:val="both"/>
              <w:rPr>
                <w:rFonts w:asciiTheme="minorBidi" w:hAnsiTheme="minorBidi" w:cstheme="minorBidi"/>
                <w:b/>
                <w:bCs/>
                <w:lang w:bidi="he-IL"/>
              </w:rPr>
            </w:pPr>
          </w:p>
          <w:p w:rsidR="00546F1A" w:rsidRPr="0013596A" w:rsidRDefault="001C334A" w:rsidP="00F828C7">
            <w:pPr>
              <w:pStyle w:val="afc"/>
              <w:numPr>
                <w:ilvl w:val="0"/>
                <w:numId w:val="20"/>
              </w:numPr>
              <w:bidi/>
              <w:spacing w:after="0" w:line="276" w:lineRule="auto"/>
              <w:jc w:val="both"/>
              <w:rPr>
                <w:rFonts w:asciiTheme="minorBidi" w:hAnsiTheme="minorBidi" w:cstheme="minorBidi"/>
              </w:rPr>
            </w:pPr>
            <w:r w:rsidRPr="0013596A">
              <w:rPr>
                <w:rFonts w:asciiTheme="minorBidi" w:hAnsiTheme="minorBidi" w:cstheme="minorBidi" w:hint="cs"/>
                <w:rtl/>
                <w:lang w:bidi="he-IL"/>
              </w:rPr>
              <w:t xml:space="preserve"> 35% מהילדים שפונים אל הנציבות, מכירים את הנציבות בזכות סיורי הנציבות בפנימיות.</w:t>
            </w:r>
          </w:p>
          <w:p w:rsidR="0013596A" w:rsidRPr="0013596A" w:rsidRDefault="001C334A" w:rsidP="0013596A">
            <w:pPr>
              <w:pStyle w:val="afc"/>
              <w:numPr>
                <w:ilvl w:val="0"/>
                <w:numId w:val="20"/>
              </w:numPr>
              <w:bidi/>
              <w:spacing w:after="0" w:line="276" w:lineRule="auto"/>
              <w:jc w:val="both"/>
              <w:rPr>
                <w:rFonts w:asciiTheme="minorBidi" w:hAnsiTheme="minorBidi" w:cstheme="minorBidi"/>
              </w:rPr>
            </w:pPr>
            <w:r w:rsidRPr="0013596A">
              <w:rPr>
                <w:rFonts w:asciiTheme="minorBidi" w:hAnsiTheme="minorBidi" w:cstheme="minorBidi" w:hint="cs"/>
                <w:rtl/>
                <w:lang w:bidi="he-IL"/>
              </w:rPr>
              <w:t>23% מהילדים פונים כי יש להם היכרות מוקדמת עם הנציבות.</w:t>
            </w:r>
          </w:p>
          <w:p w:rsidR="0013596A" w:rsidRPr="0013596A" w:rsidRDefault="001C334A" w:rsidP="0013596A">
            <w:pPr>
              <w:pStyle w:val="afc"/>
              <w:numPr>
                <w:ilvl w:val="0"/>
                <w:numId w:val="20"/>
              </w:numPr>
              <w:bidi/>
              <w:spacing w:after="0" w:line="276" w:lineRule="auto"/>
              <w:jc w:val="both"/>
              <w:rPr>
                <w:rFonts w:asciiTheme="minorBidi" w:hAnsiTheme="minorBidi" w:cstheme="minorBidi"/>
                <w:rtl/>
              </w:rPr>
            </w:pPr>
            <w:r w:rsidRPr="0013596A">
              <w:rPr>
                <w:rFonts w:asciiTheme="minorBidi" w:hAnsiTheme="minorBidi" w:cstheme="minorBidi" w:hint="cs"/>
                <w:rtl/>
                <w:lang w:bidi="he-IL"/>
              </w:rPr>
              <w:t xml:space="preserve">62% מהילדים שפנו </w:t>
            </w:r>
            <w:r w:rsidR="0013596A" w:rsidRPr="0013596A">
              <w:rPr>
                <w:rFonts w:asciiTheme="minorBidi" w:hAnsiTheme="minorBidi" w:cstheme="minorBidi" w:hint="cs"/>
                <w:rtl/>
                <w:lang w:bidi="he-IL"/>
              </w:rPr>
              <w:t>לנציבות, עשו זאת לאחר שיחה והכוונה של מבוגר בסביבתם אודות</w:t>
            </w:r>
            <w:r w:rsidRPr="0013596A">
              <w:rPr>
                <w:rFonts w:asciiTheme="minorBidi" w:hAnsiTheme="minorBidi" w:cstheme="minorBidi" w:hint="cs"/>
                <w:rtl/>
                <w:lang w:bidi="he-IL"/>
              </w:rPr>
              <w:t xml:space="preserve"> </w:t>
            </w:r>
            <w:r w:rsidR="0013596A" w:rsidRPr="0013596A">
              <w:rPr>
                <w:rFonts w:asciiTheme="minorBidi" w:hAnsiTheme="minorBidi" w:cstheme="minorBidi" w:hint="cs"/>
                <w:rtl/>
                <w:lang w:bidi="he-IL"/>
              </w:rPr>
              <w:t>קיומה של הנציבות, תפקידה וזכותם לפנות באופן מוגן פרטי ומוצנע.</w:t>
            </w:r>
          </w:p>
          <w:p w:rsidR="009E3624" w:rsidRPr="0013596A" w:rsidRDefault="009E3624" w:rsidP="0013596A">
            <w:pPr>
              <w:pStyle w:val="afc"/>
              <w:bidi/>
              <w:spacing w:after="0" w:line="276" w:lineRule="auto"/>
              <w:jc w:val="both"/>
              <w:rPr>
                <w:rFonts w:asciiTheme="minorBidi" w:hAnsiTheme="minorBidi" w:cstheme="minorBidi"/>
                <w:b/>
                <w:bCs/>
                <w:rtl/>
              </w:rPr>
            </w:pPr>
          </w:p>
          <w:p w:rsidR="00546F1A" w:rsidRPr="0013596A" w:rsidRDefault="00546F1A" w:rsidP="00546F1A">
            <w:pPr>
              <w:bidi/>
              <w:spacing w:after="0" w:line="240" w:lineRule="auto"/>
              <w:rPr>
                <w:rFonts w:asciiTheme="minorBidi" w:hAnsiTheme="minorBidi" w:cstheme="minorBidi"/>
                <w:b/>
                <w:bCs/>
                <w:rtl/>
                <w:lang w:bidi="he-IL"/>
              </w:rPr>
            </w:pPr>
            <w:r w:rsidRPr="0013596A">
              <w:rPr>
                <w:rFonts w:ascii="Gisha" w:hAnsi="Gisha" w:cs="Gisha"/>
                <w:b/>
                <w:bCs/>
                <w:noProof/>
                <w:rtl/>
                <w:lang w:eastAsia="en-US" w:bidi="he-IL"/>
              </w:rPr>
              <w:drawing>
                <wp:inline distT="0" distB="0" distL="0" distR="0" wp14:anchorId="0D84406C" wp14:editId="25A8281B">
                  <wp:extent cx="6438900" cy="2276475"/>
                  <wp:effectExtent l="0" t="0" r="0" b="9525"/>
                  <wp:docPr id="26" name="תרשים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6526" w:rsidRPr="0013596A" w:rsidRDefault="00F06526" w:rsidP="00546F1A">
            <w:pPr>
              <w:bidi/>
              <w:spacing w:after="0" w:line="240" w:lineRule="auto"/>
              <w:rPr>
                <w:rFonts w:asciiTheme="minorBidi" w:hAnsiTheme="minorBidi" w:cstheme="minorBidi"/>
                <w:b/>
                <w:bCs/>
                <w:rtl/>
                <w:lang w:bidi="he-IL"/>
              </w:rPr>
            </w:pPr>
          </w:p>
          <w:p w:rsidR="00186614" w:rsidRPr="0013596A" w:rsidRDefault="004550BD" w:rsidP="0013596A">
            <w:pPr>
              <w:bidi/>
              <w:spacing w:after="0" w:line="276" w:lineRule="auto"/>
              <w:jc w:val="both"/>
              <w:rPr>
                <w:rFonts w:asciiTheme="minorBidi" w:hAnsiTheme="minorBidi" w:cstheme="minorBidi"/>
                <w:b/>
                <w:bCs/>
                <w:rtl/>
                <w:lang w:bidi="he-IL"/>
              </w:rPr>
            </w:pPr>
            <w:r w:rsidRPr="0013596A">
              <w:rPr>
                <w:rFonts w:asciiTheme="minorBidi" w:hAnsiTheme="minorBidi" w:cstheme="minorBidi"/>
                <w:b/>
                <w:bCs/>
                <w:rtl/>
                <w:lang w:bidi="he-IL"/>
              </w:rPr>
              <w:lastRenderedPageBreak/>
              <w:t xml:space="preserve">אופן הפנייה לנציבות: </w:t>
            </w:r>
          </w:p>
          <w:p w:rsidR="004550BD" w:rsidRPr="0013596A" w:rsidRDefault="004550BD" w:rsidP="0013596A">
            <w:pPr>
              <w:bidi/>
              <w:spacing w:after="0" w:line="276" w:lineRule="auto"/>
              <w:jc w:val="both"/>
              <w:rPr>
                <w:rFonts w:asciiTheme="minorBidi" w:hAnsiTheme="minorBidi" w:cstheme="minorBidi"/>
                <w:b/>
                <w:bCs/>
                <w:rtl/>
              </w:rPr>
            </w:pPr>
          </w:p>
          <w:p w:rsidR="00186614" w:rsidRPr="0013596A" w:rsidRDefault="00BC0D00" w:rsidP="0013596A">
            <w:pPr>
              <w:pStyle w:val="afc"/>
              <w:numPr>
                <w:ilvl w:val="0"/>
                <w:numId w:val="20"/>
              </w:numPr>
              <w:bidi/>
              <w:spacing w:after="0" w:line="276" w:lineRule="auto"/>
              <w:jc w:val="both"/>
              <w:rPr>
                <w:rFonts w:asciiTheme="minorBidi" w:hAnsiTheme="minorBidi" w:cstheme="minorBidi"/>
                <w:rtl/>
              </w:rPr>
            </w:pPr>
            <w:r>
              <w:rPr>
                <w:rFonts w:asciiTheme="minorBidi" w:hAnsiTheme="minorBidi" w:cstheme="minorBidi" w:hint="cs"/>
                <w:rtl/>
                <w:lang w:bidi="he-IL"/>
              </w:rPr>
              <w:t xml:space="preserve">באמצעות </w:t>
            </w:r>
            <w:r w:rsidR="0013596A" w:rsidRPr="0013596A">
              <w:rPr>
                <w:rFonts w:asciiTheme="minorBidi" w:hAnsiTheme="minorBidi" w:cstheme="minorBidi"/>
                <w:rtl/>
                <w:lang w:bidi="he-IL"/>
              </w:rPr>
              <w:t>הודעת ווא</w:t>
            </w:r>
            <w:r w:rsidR="0013596A" w:rsidRPr="0013596A">
              <w:rPr>
                <w:rFonts w:asciiTheme="minorBidi" w:hAnsiTheme="minorBidi" w:cstheme="minorBidi" w:hint="cs"/>
                <w:rtl/>
                <w:lang w:bidi="he-IL"/>
              </w:rPr>
              <w:t>טס</w:t>
            </w:r>
            <w:r w:rsidR="00186614" w:rsidRPr="0013596A">
              <w:rPr>
                <w:rFonts w:asciiTheme="minorBidi" w:hAnsiTheme="minorBidi" w:cstheme="minorBidi"/>
                <w:rtl/>
                <w:lang w:bidi="he-IL"/>
              </w:rPr>
              <w:t>אפ</w:t>
            </w:r>
            <w:r w:rsidR="00186614" w:rsidRPr="0013596A">
              <w:rPr>
                <w:rFonts w:asciiTheme="minorBidi" w:hAnsiTheme="minorBidi" w:cstheme="minorBidi"/>
                <w:rtl/>
              </w:rPr>
              <w:t xml:space="preserve">- 64 </w:t>
            </w:r>
            <w:r w:rsidR="00186614" w:rsidRPr="0013596A">
              <w:rPr>
                <w:rFonts w:asciiTheme="minorBidi" w:hAnsiTheme="minorBidi" w:cstheme="minorBidi"/>
                <w:rtl/>
                <w:lang w:bidi="he-IL"/>
              </w:rPr>
              <w:t>פניות</w:t>
            </w:r>
          </w:p>
          <w:p w:rsidR="00186614" w:rsidRPr="0013596A" w:rsidRDefault="00BC0D00" w:rsidP="0013596A">
            <w:pPr>
              <w:pStyle w:val="afc"/>
              <w:numPr>
                <w:ilvl w:val="0"/>
                <w:numId w:val="20"/>
              </w:numPr>
              <w:bidi/>
              <w:spacing w:after="0" w:line="276" w:lineRule="auto"/>
              <w:jc w:val="both"/>
              <w:rPr>
                <w:rFonts w:asciiTheme="minorBidi" w:hAnsiTheme="minorBidi" w:cstheme="minorBidi"/>
                <w:rtl/>
              </w:rPr>
            </w:pPr>
            <w:r>
              <w:rPr>
                <w:rFonts w:asciiTheme="minorBidi" w:hAnsiTheme="minorBidi" w:cstheme="minorBidi" w:hint="cs"/>
                <w:rtl/>
                <w:lang w:bidi="he-IL"/>
              </w:rPr>
              <w:t xml:space="preserve">בעת </w:t>
            </w:r>
            <w:r w:rsidR="00186614" w:rsidRPr="0013596A">
              <w:rPr>
                <w:rFonts w:asciiTheme="minorBidi" w:hAnsiTheme="minorBidi" w:cstheme="minorBidi"/>
                <w:rtl/>
                <w:lang w:bidi="he-IL"/>
              </w:rPr>
              <w:t xml:space="preserve">ביקור </w:t>
            </w:r>
            <w:r>
              <w:rPr>
                <w:rFonts w:asciiTheme="minorBidi" w:hAnsiTheme="minorBidi" w:cstheme="minorBidi" w:hint="cs"/>
                <w:rtl/>
                <w:lang w:bidi="he-IL"/>
              </w:rPr>
              <w:t xml:space="preserve">הנציבות </w:t>
            </w:r>
            <w:r w:rsidR="00186614" w:rsidRPr="0013596A">
              <w:rPr>
                <w:rFonts w:asciiTheme="minorBidi" w:hAnsiTheme="minorBidi" w:cstheme="minorBidi"/>
                <w:rtl/>
                <w:lang w:bidi="he-IL"/>
              </w:rPr>
              <w:t xml:space="preserve">בפנימייה </w:t>
            </w:r>
            <w:r w:rsidR="00186614" w:rsidRPr="0013596A">
              <w:rPr>
                <w:rFonts w:asciiTheme="minorBidi" w:hAnsiTheme="minorBidi" w:cstheme="minorBidi"/>
                <w:rtl/>
              </w:rPr>
              <w:t xml:space="preserve">– 56 </w:t>
            </w:r>
            <w:r w:rsidR="00186614" w:rsidRPr="0013596A">
              <w:rPr>
                <w:rFonts w:asciiTheme="minorBidi" w:hAnsiTheme="minorBidi" w:cstheme="minorBidi"/>
                <w:rtl/>
                <w:lang w:bidi="he-IL"/>
              </w:rPr>
              <w:t>פניות</w:t>
            </w:r>
          </w:p>
          <w:p w:rsidR="00186614" w:rsidRPr="0013596A" w:rsidRDefault="00BC0D00" w:rsidP="0013596A">
            <w:pPr>
              <w:pStyle w:val="afc"/>
              <w:numPr>
                <w:ilvl w:val="0"/>
                <w:numId w:val="20"/>
              </w:numPr>
              <w:bidi/>
              <w:spacing w:after="0" w:line="276" w:lineRule="auto"/>
              <w:jc w:val="both"/>
              <w:rPr>
                <w:rFonts w:asciiTheme="minorBidi" w:hAnsiTheme="minorBidi" w:cstheme="minorBidi"/>
                <w:rtl/>
              </w:rPr>
            </w:pPr>
            <w:r>
              <w:rPr>
                <w:rFonts w:asciiTheme="minorBidi" w:hAnsiTheme="minorBidi" w:cstheme="minorBidi" w:hint="cs"/>
                <w:rtl/>
                <w:lang w:bidi="he-IL"/>
              </w:rPr>
              <w:t xml:space="preserve">באמצעות </w:t>
            </w:r>
            <w:r w:rsidR="00186614" w:rsidRPr="0013596A">
              <w:rPr>
                <w:rFonts w:asciiTheme="minorBidi" w:hAnsiTheme="minorBidi" w:cstheme="minorBidi"/>
                <w:rtl/>
                <w:lang w:bidi="he-IL"/>
              </w:rPr>
              <w:t xml:space="preserve">שיחת טלפון </w:t>
            </w:r>
            <w:r w:rsidR="00186614" w:rsidRPr="0013596A">
              <w:rPr>
                <w:rFonts w:asciiTheme="minorBidi" w:hAnsiTheme="minorBidi" w:cstheme="minorBidi"/>
                <w:rtl/>
              </w:rPr>
              <w:t xml:space="preserve">– 55 </w:t>
            </w:r>
            <w:r w:rsidR="00186614" w:rsidRPr="0013596A">
              <w:rPr>
                <w:rFonts w:asciiTheme="minorBidi" w:hAnsiTheme="minorBidi" w:cstheme="minorBidi"/>
                <w:rtl/>
                <w:lang w:bidi="he-IL"/>
              </w:rPr>
              <w:t>פניות</w:t>
            </w:r>
          </w:p>
          <w:p w:rsidR="00186614" w:rsidRPr="0013596A" w:rsidRDefault="00BC0D00" w:rsidP="0013596A">
            <w:pPr>
              <w:pStyle w:val="afc"/>
              <w:numPr>
                <w:ilvl w:val="0"/>
                <w:numId w:val="20"/>
              </w:numPr>
              <w:bidi/>
              <w:spacing w:after="0" w:line="276" w:lineRule="auto"/>
              <w:jc w:val="both"/>
              <w:rPr>
                <w:rFonts w:asciiTheme="minorBidi" w:hAnsiTheme="minorBidi" w:cstheme="minorBidi"/>
                <w:rtl/>
              </w:rPr>
            </w:pPr>
            <w:r>
              <w:rPr>
                <w:rFonts w:asciiTheme="minorBidi" w:hAnsiTheme="minorBidi" w:cstheme="minorBidi" w:hint="cs"/>
                <w:rtl/>
                <w:lang w:bidi="he-IL"/>
              </w:rPr>
              <w:t>ב</w:t>
            </w:r>
            <w:r w:rsidR="00186614" w:rsidRPr="0013596A">
              <w:rPr>
                <w:rFonts w:asciiTheme="minorBidi" w:hAnsiTheme="minorBidi" w:cstheme="minorBidi"/>
                <w:rtl/>
                <w:lang w:bidi="he-IL"/>
              </w:rPr>
              <w:t>אינסטגרם</w:t>
            </w:r>
            <w:r w:rsidR="00186614" w:rsidRPr="0013596A">
              <w:rPr>
                <w:rFonts w:asciiTheme="minorBidi" w:hAnsiTheme="minorBidi" w:cstheme="minorBidi"/>
                <w:rtl/>
              </w:rPr>
              <w:t xml:space="preserve">- 9 </w:t>
            </w:r>
            <w:r w:rsidR="00186614" w:rsidRPr="0013596A">
              <w:rPr>
                <w:rFonts w:asciiTheme="minorBidi" w:hAnsiTheme="minorBidi" w:cstheme="minorBidi"/>
                <w:rtl/>
                <w:lang w:bidi="he-IL"/>
              </w:rPr>
              <w:t>פניות</w:t>
            </w:r>
          </w:p>
          <w:p w:rsidR="00186614" w:rsidRPr="0013596A" w:rsidRDefault="00BC0D00" w:rsidP="0013596A">
            <w:pPr>
              <w:pStyle w:val="afc"/>
              <w:numPr>
                <w:ilvl w:val="0"/>
                <w:numId w:val="20"/>
              </w:numPr>
              <w:bidi/>
              <w:spacing w:after="0" w:line="276" w:lineRule="auto"/>
              <w:jc w:val="both"/>
              <w:rPr>
                <w:rFonts w:asciiTheme="minorBidi" w:hAnsiTheme="minorBidi" w:cstheme="minorBidi"/>
              </w:rPr>
            </w:pPr>
            <w:r>
              <w:rPr>
                <w:rFonts w:asciiTheme="minorBidi" w:hAnsiTheme="minorBidi" w:cstheme="minorBidi" w:hint="cs"/>
                <w:rtl/>
                <w:lang w:bidi="he-IL"/>
              </w:rPr>
              <w:t>ב</w:t>
            </w:r>
            <w:r w:rsidR="00186614" w:rsidRPr="0013596A">
              <w:rPr>
                <w:rFonts w:asciiTheme="minorBidi" w:hAnsiTheme="minorBidi" w:cstheme="minorBidi"/>
                <w:rtl/>
                <w:lang w:bidi="he-IL"/>
              </w:rPr>
              <w:t xml:space="preserve">מייל </w:t>
            </w:r>
            <w:r w:rsidR="00186614" w:rsidRPr="0013596A">
              <w:rPr>
                <w:rFonts w:asciiTheme="minorBidi" w:hAnsiTheme="minorBidi" w:cstheme="minorBidi"/>
                <w:rtl/>
              </w:rPr>
              <w:t xml:space="preserve">– 8 </w:t>
            </w:r>
            <w:r w:rsidR="00186614" w:rsidRPr="0013596A">
              <w:rPr>
                <w:rFonts w:asciiTheme="minorBidi" w:hAnsiTheme="minorBidi" w:cstheme="minorBidi"/>
                <w:rtl/>
                <w:lang w:bidi="he-IL"/>
              </w:rPr>
              <w:t>פניות</w:t>
            </w:r>
          </w:p>
          <w:p w:rsidR="004550BD" w:rsidRPr="0013596A" w:rsidRDefault="004550BD" w:rsidP="0013596A">
            <w:pPr>
              <w:bidi/>
              <w:spacing w:after="0" w:line="276" w:lineRule="auto"/>
              <w:jc w:val="both"/>
              <w:rPr>
                <w:rtl/>
                <w:lang w:bidi="he-IL"/>
              </w:rPr>
            </w:pPr>
          </w:p>
          <w:p w:rsidR="00867554" w:rsidRPr="0013596A" w:rsidRDefault="00867554" w:rsidP="007B298E">
            <w:pPr>
              <w:bidi/>
              <w:spacing w:after="0" w:line="276" w:lineRule="auto"/>
              <w:jc w:val="both"/>
              <w:rPr>
                <w:rFonts w:asciiTheme="minorBidi" w:hAnsiTheme="minorBidi" w:cstheme="minorBidi"/>
                <w:rtl/>
                <w:lang w:bidi="he-IL"/>
              </w:rPr>
            </w:pPr>
            <w:r w:rsidRPr="0013596A">
              <w:rPr>
                <w:rFonts w:asciiTheme="minorBidi" w:hAnsiTheme="minorBidi" w:cstheme="minorBidi"/>
                <w:rtl/>
                <w:lang w:bidi="he-IL"/>
              </w:rPr>
              <w:t>הנציבו</w:t>
            </w:r>
            <w:r w:rsidRPr="0013596A">
              <w:rPr>
                <w:rFonts w:asciiTheme="minorBidi" w:hAnsiTheme="minorBidi" w:cstheme="minorBidi" w:hint="cs"/>
                <w:rtl/>
                <w:lang w:bidi="he-IL"/>
              </w:rPr>
              <w:t>ת מעמידה לרשות הילדים מגוון דרכים בהן ניתן לפנות אליה. ניתן לראות כי כ-29% מהפני</w:t>
            </w:r>
            <w:r w:rsidR="00AE644B" w:rsidRPr="0013596A">
              <w:rPr>
                <w:rFonts w:asciiTheme="minorBidi" w:hAnsiTheme="minorBidi" w:cstheme="minorBidi" w:hint="cs"/>
                <w:rtl/>
                <w:lang w:bidi="he-IL"/>
              </w:rPr>
              <w:t xml:space="preserve">ות מגיעות לנציבות בעת </w:t>
            </w:r>
            <w:r w:rsidRPr="0013596A">
              <w:rPr>
                <w:rFonts w:asciiTheme="minorBidi" w:hAnsiTheme="minorBidi" w:cstheme="minorBidi" w:hint="cs"/>
                <w:rtl/>
                <w:lang w:bidi="he-IL"/>
              </w:rPr>
              <w:t xml:space="preserve">ביקור בפנימייה אגב בירור תלונה אחרת או לשם היכרות. על כן, גם בתוכנית העבודה של השנה הבאה הנציבות עתידה לקיים, בנוסף לסיורים הנערכים לשם בירור פניה, </w:t>
            </w:r>
            <w:r w:rsidR="00AE644B" w:rsidRPr="0013596A">
              <w:rPr>
                <w:rFonts w:asciiTheme="minorBidi" w:hAnsiTheme="minorBidi" w:cstheme="minorBidi" w:hint="cs"/>
                <w:rtl/>
                <w:lang w:bidi="he-IL"/>
              </w:rPr>
              <w:t xml:space="preserve">סיורים יזומים </w:t>
            </w:r>
            <w:r w:rsidR="007B298E">
              <w:rPr>
                <w:rFonts w:asciiTheme="minorBidi" w:hAnsiTheme="minorBidi" w:cstheme="minorBidi" w:hint="cs"/>
                <w:rtl/>
                <w:lang w:bidi="he-IL"/>
              </w:rPr>
              <w:t>לצורך הצגת הנציבות</w:t>
            </w:r>
            <w:r w:rsidR="00AE644B" w:rsidRPr="0013596A">
              <w:rPr>
                <w:rFonts w:asciiTheme="minorBidi" w:hAnsiTheme="minorBidi" w:cstheme="minorBidi" w:hint="cs"/>
                <w:rtl/>
                <w:lang w:bidi="he-IL"/>
              </w:rPr>
              <w:t xml:space="preserve">. </w:t>
            </w:r>
          </w:p>
          <w:p w:rsidR="00AE644B" w:rsidRPr="0013596A" w:rsidRDefault="00AE644B" w:rsidP="0013596A">
            <w:pPr>
              <w:bidi/>
              <w:spacing w:after="0" w:line="276" w:lineRule="auto"/>
              <w:jc w:val="both"/>
              <w:rPr>
                <w:rFonts w:asciiTheme="minorBidi" w:hAnsiTheme="minorBidi" w:cstheme="minorBidi"/>
                <w:rtl/>
                <w:lang w:bidi="he-IL"/>
              </w:rPr>
            </w:pPr>
            <w:r w:rsidRPr="0013596A">
              <w:rPr>
                <w:rFonts w:asciiTheme="minorBidi" w:hAnsiTheme="minorBidi" w:cstheme="minorBidi" w:hint="cs"/>
                <w:rtl/>
                <w:lang w:bidi="he-IL"/>
              </w:rPr>
              <w:t xml:space="preserve">כמו כן, ניתן לראות כי 33% אחוזים מהפניות הגיעו בהודעת וואטסאפ, כאשר לעיתים קרובות מדובר בהודעות קוליות, פרקטיקה שיכולה לשרת גם ילדים צעירים. </w:t>
            </w:r>
          </w:p>
          <w:p w:rsidR="00AE644B" w:rsidRPr="0013596A" w:rsidRDefault="00AE644B" w:rsidP="00AE644B">
            <w:pPr>
              <w:bidi/>
              <w:spacing w:after="0" w:line="276" w:lineRule="auto"/>
              <w:rPr>
                <w:rFonts w:asciiTheme="minorBidi" w:hAnsiTheme="minorBidi" w:cstheme="minorBidi"/>
                <w:rtl/>
                <w:lang w:bidi="he-IL"/>
              </w:rPr>
            </w:pPr>
          </w:p>
          <w:p w:rsidR="00E160DE" w:rsidRPr="0031229C" w:rsidRDefault="00546F1A" w:rsidP="0031229C">
            <w:pPr>
              <w:bidi/>
              <w:spacing w:after="0" w:line="360" w:lineRule="auto"/>
              <w:rPr>
                <w:rtl/>
                <w:lang w:bidi="he-IL"/>
              </w:rPr>
            </w:pPr>
            <w:r w:rsidRPr="0013596A">
              <w:rPr>
                <w:noProof/>
                <w:lang w:eastAsia="en-US" w:bidi="he-IL"/>
              </w:rPr>
              <w:drawing>
                <wp:inline distT="0" distB="0" distL="0" distR="0" wp14:anchorId="2E44A81D" wp14:editId="1AF23C8D">
                  <wp:extent cx="5543550" cy="2828925"/>
                  <wp:effectExtent l="0" t="0" r="0" b="9525"/>
                  <wp:docPr id="25" name="תרשים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673E" w:rsidRPr="0013596A" w:rsidRDefault="0029673E" w:rsidP="00E160DE">
            <w:pPr>
              <w:bidi/>
              <w:spacing w:after="0" w:line="240" w:lineRule="auto"/>
              <w:rPr>
                <w:rFonts w:asciiTheme="majorBidi" w:hAnsiTheme="majorBidi" w:cstheme="majorBidi"/>
                <w:b/>
                <w:bCs/>
                <w:rtl/>
                <w:lang w:bidi="he-IL"/>
              </w:rPr>
            </w:pPr>
          </w:p>
          <w:p w:rsidR="00F06526" w:rsidRPr="0013596A" w:rsidRDefault="00F06526" w:rsidP="0013596A">
            <w:pPr>
              <w:bidi/>
              <w:spacing w:after="0" w:line="276" w:lineRule="auto"/>
              <w:jc w:val="both"/>
              <w:rPr>
                <w:rFonts w:asciiTheme="majorBidi" w:hAnsiTheme="majorBidi" w:cstheme="majorBidi"/>
                <w:b/>
                <w:bCs/>
                <w:lang w:bidi="he-IL"/>
              </w:rPr>
            </w:pPr>
            <w:r w:rsidRPr="0013596A">
              <w:rPr>
                <w:rFonts w:asciiTheme="majorBidi" w:hAnsiTheme="majorBidi" w:cstheme="majorBidi"/>
                <w:b/>
                <w:bCs/>
                <w:rtl/>
                <w:lang w:bidi="he-IL"/>
              </w:rPr>
              <w:t>זהות הפונה</w:t>
            </w:r>
            <w:r w:rsidR="006128FA" w:rsidRPr="0013596A">
              <w:rPr>
                <w:rFonts w:asciiTheme="majorBidi" w:hAnsiTheme="majorBidi" w:cstheme="majorBidi" w:hint="cs"/>
                <w:b/>
                <w:bCs/>
                <w:rtl/>
                <w:lang w:bidi="he-IL"/>
              </w:rPr>
              <w:t>:</w:t>
            </w:r>
          </w:p>
          <w:p w:rsidR="009E3624" w:rsidRPr="0013596A" w:rsidRDefault="009E3624" w:rsidP="0013596A">
            <w:pPr>
              <w:bidi/>
              <w:spacing w:after="0" w:line="276" w:lineRule="auto"/>
              <w:jc w:val="both"/>
              <w:rPr>
                <w:rFonts w:asciiTheme="majorBidi" w:hAnsiTheme="majorBidi" w:cstheme="majorBidi"/>
                <w:b/>
                <w:bCs/>
                <w:lang w:bidi="he-IL"/>
              </w:rPr>
            </w:pPr>
          </w:p>
          <w:p w:rsidR="00F06526" w:rsidRPr="0013596A" w:rsidRDefault="00D96E6B" w:rsidP="0013596A">
            <w:pPr>
              <w:numPr>
                <w:ilvl w:val="0"/>
                <w:numId w:val="20"/>
              </w:numPr>
              <w:bidi/>
              <w:spacing w:after="0" w:line="276" w:lineRule="auto"/>
              <w:jc w:val="both"/>
              <w:rPr>
                <w:rFonts w:asciiTheme="minorBidi" w:hAnsiTheme="minorBidi" w:cstheme="minorBidi"/>
              </w:rPr>
            </w:pPr>
            <w:r w:rsidRPr="0013596A">
              <w:rPr>
                <w:rFonts w:asciiTheme="minorBidi" w:hAnsiTheme="minorBidi" w:cstheme="minorBidi"/>
                <w:rtl/>
              </w:rPr>
              <w:t xml:space="preserve"> 179 </w:t>
            </w:r>
            <w:r w:rsidRPr="0013596A">
              <w:rPr>
                <w:rFonts w:asciiTheme="minorBidi" w:hAnsiTheme="minorBidi" w:cstheme="minorBidi"/>
                <w:rtl/>
                <w:lang w:bidi="he-IL"/>
              </w:rPr>
              <w:t>פניות</w:t>
            </w:r>
            <w:r w:rsidRPr="0013596A">
              <w:rPr>
                <w:rFonts w:asciiTheme="minorBidi" w:hAnsiTheme="minorBidi" w:cstheme="minorBidi" w:hint="cs"/>
                <w:rtl/>
                <w:lang w:bidi="he-IL"/>
              </w:rPr>
              <w:t xml:space="preserve"> </w:t>
            </w:r>
            <w:r w:rsidR="0029673E" w:rsidRPr="0013596A">
              <w:rPr>
                <w:rFonts w:asciiTheme="minorBidi" w:hAnsiTheme="minorBidi" w:cstheme="minorBidi" w:hint="cs"/>
                <w:rtl/>
                <w:lang w:bidi="he-IL"/>
              </w:rPr>
              <w:t xml:space="preserve">התקבלו ישירות </w:t>
            </w:r>
            <w:r w:rsidRPr="0013596A">
              <w:rPr>
                <w:rFonts w:asciiTheme="minorBidi" w:hAnsiTheme="minorBidi" w:cstheme="minorBidi" w:hint="cs"/>
                <w:rtl/>
                <w:lang w:bidi="he-IL"/>
              </w:rPr>
              <w:t>מהקטין</w:t>
            </w:r>
          </w:p>
          <w:p w:rsidR="00F06526" w:rsidRPr="0013596A" w:rsidRDefault="00F06526" w:rsidP="0013596A">
            <w:pPr>
              <w:numPr>
                <w:ilvl w:val="0"/>
                <w:numId w:val="20"/>
              </w:numPr>
              <w:bidi/>
              <w:spacing w:after="0" w:line="276" w:lineRule="auto"/>
              <w:jc w:val="both"/>
              <w:rPr>
                <w:rFonts w:asciiTheme="minorBidi" w:hAnsiTheme="minorBidi" w:cstheme="minorBidi"/>
              </w:rPr>
            </w:pPr>
            <w:r w:rsidRPr="0013596A">
              <w:rPr>
                <w:rFonts w:asciiTheme="minorBidi" w:hAnsiTheme="minorBidi" w:cstheme="minorBidi"/>
                <w:rtl/>
              </w:rPr>
              <w:t xml:space="preserve">13 </w:t>
            </w:r>
            <w:r w:rsidRPr="0013596A">
              <w:rPr>
                <w:rFonts w:asciiTheme="minorBidi" w:hAnsiTheme="minorBidi" w:cstheme="minorBidi"/>
                <w:rtl/>
                <w:lang w:bidi="he-IL"/>
              </w:rPr>
              <w:t xml:space="preserve">פניות </w:t>
            </w:r>
            <w:r w:rsidR="0029673E" w:rsidRPr="0013596A">
              <w:rPr>
                <w:rFonts w:asciiTheme="minorBidi" w:hAnsiTheme="minorBidi" w:cstheme="minorBidi" w:hint="cs"/>
                <w:rtl/>
                <w:lang w:bidi="he-IL"/>
              </w:rPr>
              <w:t xml:space="preserve">התקבלו </w:t>
            </w:r>
            <w:r w:rsidR="00D96E6B" w:rsidRPr="0013596A">
              <w:rPr>
                <w:rFonts w:asciiTheme="minorBidi" w:hAnsiTheme="minorBidi" w:cstheme="minorBidi" w:hint="cs"/>
                <w:rtl/>
                <w:lang w:bidi="he-IL"/>
              </w:rPr>
              <w:t>מידיד של הקטין</w:t>
            </w:r>
          </w:p>
          <w:p w:rsidR="003A7A8B" w:rsidRPr="0013596A" w:rsidRDefault="003A7A8B" w:rsidP="0013596A">
            <w:pPr>
              <w:bidi/>
              <w:spacing w:after="0" w:line="276" w:lineRule="auto"/>
              <w:ind w:left="174"/>
              <w:jc w:val="both"/>
              <w:rPr>
                <w:rFonts w:asciiTheme="minorBidi" w:hAnsiTheme="minorBidi" w:cstheme="minorBidi"/>
                <w:rtl/>
              </w:rPr>
            </w:pPr>
          </w:p>
          <w:p w:rsidR="00F06526" w:rsidRDefault="003A7A8B" w:rsidP="0013596A">
            <w:pPr>
              <w:bidi/>
              <w:spacing w:after="0" w:line="276" w:lineRule="auto"/>
              <w:ind w:left="174"/>
              <w:jc w:val="both"/>
              <w:rPr>
                <w:rFonts w:asciiTheme="minorBidi" w:hAnsiTheme="minorBidi" w:cstheme="minorBidi"/>
                <w:rtl/>
                <w:lang w:bidi="he-IL"/>
              </w:rPr>
            </w:pPr>
            <w:r w:rsidRPr="0013596A">
              <w:rPr>
                <w:rFonts w:asciiTheme="minorBidi" w:hAnsiTheme="minorBidi" w:cstheme="minorBidi" w:hint="cs"/>
                <w:rtl/>
                <w:lang w:bidi="he-IL"/>
              </w:rPr>
              <w:t xml:space="preserve">הנציבות פועלת </w:t>
            </w:r>
            <w:r w:rsidR="0029673E" w:rsidRPr="0013596A">
              <w:rPr>
                <w:rFonts w:asciiTheme="minorBidi" w:hAnsiTheme="minorBidi" w:cstheme="minorBidi" w:hint="cs"/>
                <w:rtl/>
                <w:lang w:bidi="he-IL"/>
              </w:rPr>
              <w:t xml:space="preserve">להתאים את מנגנון בירור התלונות כך שיהיה נגיש </w:t>
            </w:r>
            <w:r w:rsidRPr="0013596A">
              <w:rPr>
                <w:rFonts w:asciiTheme="minorBidi" w:hAnsiTheme="minorBidi" w:cstheme="minorBidi" w:hint="cs"/>
                <w:rtl/>
                <w:lang w:bidi="he-IL"/>
              </w:rPr>
              <w:t>עבור הילדים</w:t>
            </w:r>
            <w:r w:rsidR="0029673E" w:rsidRPr="0013596A">
              <w:rPr>
                <w:rFonts w:asciiTheme="minorBidi" w:hAnsiTheme="minorBidi" w:cstheme="minorBidi" w:hint="cs"/>
                <w:rtl/>
                <w:lang w:bidi="he-IL"/>
              </w:rPr>
              <w:t>.</w:t>
            </w:r>
            <w:r w:rsidRPr="0013596A">
              <w:rPr>
                <w:rFonts w:asciiTheme="minorBidi" w:hAnsiTheme="minorBidi" w:cstheme="minorBidi" w:hint="cs"/>
                <w:rtl/>
                <w:lang w:bidi="he-IL"/>
              </w:rPr>
              <w:t xml:space="preserve"> עצם הפנייה אל</w:t>
            </w:r>
            <w:r w:rsidR="0029673E" w:rsidRPr="0013596A">
              <w:rPr>
                <w:rFonts w:asciiTheme="minorBidi" w:hAnsiTheme="minorBidi" w:cstheme="minorBidi" w:hint="cs"/>
                <w:rtl/>
                <w:lang w:bidi="he-IL"/>
              </w:rPr>
              <w:t xml:space="preserve"> הנציבות </w:t>
            </w:r>
            <w:r w:rsidRPr="0013596A">
              <w:rPr>
                <w:rFonts w:asciiTheme="minorBidi" w:hAnsiTheme="minorBidi" w:cstheme="minorBidi" w:hint="cs"/>
                <w:rtl/>
                <w:lang w:bidi="he-IL"/>
              </w:rPr>
              <w:t xml:space="preserve"> </w:t>
            </w:r>
            <w:r w:rsidR="0029673E" w:rsidRPr="0013596A">
              <w:rPr>
                <w:rFonts w:asciiTheme="minorBidi" w:hAnsiTheme="minorBidi" w:cstheme="minorBidi" w:hint="cs"/>
                <w:rtl/>
                <w:lang w:bidi="he-IL"/>
              </w:rPr>
              <w:t xml:space="preserve">באופן ישיר, </w:t>
            </w:r>
            <w:r w:rsidRPr="0013596A">
              <w:rPr>
                <w:rFonts w:asciiTheme="minorBidi" w:hAnsiTheme="minorBidi" w:cstheme="minorBidi" w:hint="cs"/>
                <w:rtl/>
                <w:lang w:bidi="he-IL"/>
              </w:rPr>
              <w:t>מעצימה אותם בכך שהם פועלים באופן אקטיבי על מנת להביא לשיפור בחיי היומיום שלהם. ידיד של הקטין, הוא מבוגר המצוי בסביבת הילד (</w:t>
            </w:r>
            <w:r w:rsidR="0013596A">
              <w:rPr>
                <w:rFonts w:asciiTheme="minorBidi" w:hAnsiTheme="minorBidi" w:cstheme="minorBidi" w:hint="cs"/>
                <w:rtl/>
                <w:lang w:bidi="he-IL"/>
              </w:rPr>
              <w:t>ואינו ההורה) כדוגמת מדריך, מורה או</w:t>
            </w:r>
            <w:r w:rsidRPr="0013596A">
              <w:rPr>
                <w:rFonts w:asciiTheme="minorBidi" w:hAnsiTheme="minorBidi" w:cstheme="minorBidi" w:hint="cs"/>
                <w:rtl/>
                <w:lang w:bidi="he-IL"/>
              </w:rPr>
              <w:t xml:space="preserve"> ידיד משפחה. גם כאשר הפנייה הראשונית מגיעה מידיד, במידה ומתאפשר הנציבות תבקש לעודד את הילד עצמו לפנות. </w:t>
            </w:r>
          </w:p>
          <w:p w:rsidR="00BC0D00" w:rsidRDefault="00BC0D00" w:rsidP="00BC0D00">
            <w:pPr>
              <w:bidi/>
              <w:spacing w:after="0" w:line="276" w:lineRule="auto"/>
              <w:ind w:left="174"/>
              <w:jc w:val="both"/>
              <w:rPr>
                <w:rFonts w:asciiTheme="minorBidi" w:hAnsiTheme="minorBidi" w:cstheme="minorBidi"/>
                <w:rtl/>
                <w:lang w:bidi="he-IL"/>
              </w:rPr>
            </w:pPr>
          </w:p>
          <w:p w:rsidR="0031229C" w:rsidRDefault="0031229C" w:rsidP="0031229C">
            <w:pPr>
              <w:bidi/>
              <w:spacing w:after="0" w:line="276" w:lineRule="auto"/>
              <w:ind w:left="174"/>
              <w:jc w:val="both"/>
              <w:rPr>
                <w:rFonts w:asciiTheme="minorBidi" w:hAnsiTheme="minorBidi" w:cstheme="minorBidi"/>
                <w:rtl/>
                <w:lang w:bidi="he-IL"/>
              </w:rPr>
            </w:pPr>
          </w:p>
          <w:p w:rsidR="009E3624" w:rsidRPr="0013596A" w:rsidRDefault="009E3624" w:rsidP="009E3624">
            <w:pPr>
              <w:bidi/>
              <w:spacing w:after="0" w:line="240" w:lineRule="auto"/>
              <w:ind w:left="174"/>
              <w:rPr>
                <w:rFonts w:asciiTheme="minorBidi" w:hAnsiTheme="minorBidi" w:cstheme="minorBidi"/>
                <w:rtl/>
                <w:lang w:bidi="he-IL"/>
              </w:rPr>
            </w:pPr>
          </w:p>
          <w:p w:rsidR="004550BD" w:rsidRPr="0013596A" w:rsidRDefault="00F06526" w:rsidP="003A7A8B">
            <w:pPr>
              <w:bidi/>
              <w:spacing w:after="0" w:line="240" w:lineRule="auto"/>
              <w:ind w:left="174"/>
              <w:rPr>
                <w:rFonts w:asciiTheme="minorBidi" w:hAnsiTheme="minorBidi" w:cstheme="minorBidi"/>
                <w:rtl/>
              </w:rPr>
            </w:pPr>
            <w:r w:rsidRPr="0013596A">
              <w:rPr>
                <w:noProof/>
                <w:lang w:eastAsia="en-US" w:bidi="he-IL"/>
              </w:rPr>
              <w:lastRenderedPageBreak/>
              <w:drawing>
                <wp:inline distT="0" distB="0" distL="0" distR="0" wp14:anchorId="47D75CEE" wp14:editId="2C14EB95">
                  <wp:extent cx="4959985" cy="2619375"/>
                  <wp:effectExtent l="0" t="0" r="12065" b="9525"/>
                  <wp:docPr id="4"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7A8B" w:rsidRPr="0013596A" w:rsidRDefault="003A7A8B" w:rsidP="003A7A8B">
            <w:pPr>
              <w:pStyle w:val="afc"/>
              <w:bidi/>
              <w:spacing w:after="0" w:line="360" w:lineRule="auto"/>
              <w:rPr>
                <w:rtl/>
                <w:lang w:bidi="he-IL"/>
              </w:rPr>
            </w:pPr>
          </w:p>
          <w:p w:rsidR="006128FA" w:rsidRPr="0013596A" w:rsidRDefault="006128FA" w:rsidP="0013596A">
            <w:pPr>
              <w:bidi/>
              <w:spacing w:after="0" w:line="276" w:lineRule="auto"/>
              <w:jc w:val="both"/>
              <w:rPr>
                <w:rFonts w:asciiTheme="minorBidi" w:hAnsiTheme="minorBidi" w:cstheme="minorBidi"/>
                <w:b/>
                <w:bCs/>
                <w:rtl/>
                <w:lang w:bidi="he-IL"/>
              </w:rPr>
            </w:pPr>
            <w:r w:rsidRPr="0013596A">
              <w:rPr>
                <w:rFonts w:asciiTheme="minorBidi" w:hAnsiTheme="minorBidi" w:cstheme="minorBidi"/>
                <w:b/>
                <w:bCs/>
                <w:rtl/>
                <w:lang w:bidi="he-IL"/>
              </w:rPr>
              <w:t>גילאי הילדים שלגביהם התקבלו הפניות</w:t>
            </w:r>
            <w:r w:rsidRPr="0013596A">
              <w:rPr>
                <w:rFonts w:asciiTheme="minorBidi" w:hAnsiTheme="minorBidi" w:cstheme="minorBidi" w:hint="cs"/>
                <w:b/>
                <w:bCs/>
                <w:rtl/>
                <w:lang w:bidi="he-IL"/>
              </w:rPr>
              <w:t>:</w:t>
            </w:r>
          </w:p>
          <w:p w:rsidR="006128FA" w:rsidRPr="0013596A" w:rsidRDefault="006128FA" w:rsidP="0013596A">
            <w:pPr>
              <w:bidi/>
              <w:spacing w:after="0" w:line="276" w:lineRule="auto"/>
              <w:jc w:val="both"/>
              <w:rPr>
                <w:rFonts w:asciiTheme="minorBidi" w:hAnsiTheme="minorBidi" w:cstheme="minorBidi"/>
                <w:b/>
                <w:bCs/>
                <w:lang w:bidi="he-IL"/>
              </w:rPr>
            </w:pPr>
          </w:p>
          <w:p w:rsidR="0013596A" w:rsidRDefault="006128FA" w:rsidP="0013596A">
            <w:pPr>
              <w:numPr>
                <w:ilvl w:val="0"/>
                <w:numId w:val="20"/>
              </w:numPr>
              <w:bidi/>
              <w:spacing w:after="0" w:line="276" w:lineRule="auto"/>
              <w:jc w:val="both"/>
              <w:rPr>
                <w:rFonts w:asciiTheme="minorBidi" w:hAnsiTheme="minorBidi" w:cstheme="minorBidi"/>
              </w:rPr>
            </w:pPr>
            <w:r w:rsidRPr="0013596A">
              <w:rPr>
                <w:rFonts w:asciiTheme="minorBidi" w:hAnsiTheme="minorBidi" w:cstheme="minorBidi"/>
                <w:rtl/>
                <w:lang w:bidi="he-IL"/>
              </w:rPr>
              <w:t xml:space="preserve">עד גיל </w:t>
            </w:r>
            <w:r w:rsidRPr="0013596A">
              <w:rPr>
                <w:rFonts w:asciiTheme="minorBidi" w:hAnsiTheme="minorBidi" w:cstheme="minorBidi"/>
                <w:rtl/>
              </w:rPr>
              <w:t xml:space="preserve">6 </w:t>
            </w:r>
            <w:r w:rsidRPr="0013596A">
              <w:rPr>
                <w:rFonts w:asciiTheme="minorBidi" w:hAnsiTheme="minorBidi" w:cstheme="minorBidi"/>
                <w:rtl/>
                <w:lang w:bidi="he-IL"/>
              </w:rPr>
              <w:t>לא התקבלו פניות</w:t>
            </w:r>
            <w:r w:rsidR="003A7A8B" w:rsidRPr="0013596A">
              <w:rPr>
                <w:rFonts w:asciiTheme="minorBidi" w:hAnsiTheme="minorBidi" w:cstheme="minorBidi" w:hint="cs"/>
                <w:rtl/>
                <w:lang w:bidi="he-IL"/>
              </w:rPr>
              <w:t xml:space="preserve">. </w:t>
            </w:r>
          </w:p>
          <w:p w:rsidR="006128FA" w:rsidRPr="0013596A" w:rsidRDefault="003A7A8B" w:rsidP="0013596A">
            <w:pPr>
              <w:bidi/>
              <w:spacing w:after="0" w:line="276" w:lineRule="auto"/>
              <w:ind w:left="720"/>
              <w:jc w:val="both"/>
              <w:rPr>
                <w:rFonts w:asciiTheme="minorBidi" w:hAnsiTheme="minorBidi" w:cstheme="minorBidi"/>
              </w:rPr>
            </w:pPr>
            <w:r w:rsidRPr="0013596A">
              <w:rPr>
                <w:rFonts w:asciiTheme="minorBidi" w:hAnsiTheme="minorBidi" w:cstheme="minorBidi" w:hint="cs"/>
                <w:rtl/>
                <w:lang w:bidi="he-IL"/>
              </w:rPr>
              <w:t xml:space="preserve">*יש לציין כי מרבית הילדים המושמים בסידור חוץ ביתי בגילאים אלה מצויים באומנה. </w:t>
            </w:r>
          </w:p>
          <w:p w:rsidR="006128FA" w:rsidRPr="0013596A" w:rsidRDefault="0029673E" w:rsidP="0013596A">
            <w:pPr>
              <w:numPr>
                <w:ilvl w:val="0"/>
                <w:numId w:val="20"/>
              </w:numPr>
              <w:bidi/>
              <w:spacing w:after="0" w:line="276" w:lineRule="auto"/>
              <w:jc w:val="both"/>
              <w:rPr>
                <w:rFonts w:asciiTheme="minorBidi" w:hAnsiTheme="minorBidi" w:cstheme="minorBidi"/>
                <w:rtl/>
              </w:rPr>
            </w:pPr>
            <w:r w:rsidRPr="0013596A">
              <w:rPr>
                <w:rFonts w:asciiTheme="minorBidi" w:hAnsiTheme="minorBidi" w:cstheme="minorBidi" w:hint="cs"/>
                <w:rtl/>
                <w:lang w:bidi="he-IL"/>
              </w:rPr>
              <w:t>ב</w:t>
            </w:r>
            <w:r w:rsidR="00A8623A" w:rsidRPr="0013596A">
              <w:rPr>
                <w:rFonts w:asciiTheme="minorBidi" w:hAnsiTheme="minorBidi" w:cstheme="minorBidi"/>
                <w:rtl/>
                <w:lang w:bidi="he-IL"/>
              </w:rPr>
              <w:t xml:space="preserve">גילאי </w:t>
            </w:r>
            <w:r w:rsidR="00A8623A" w:rsidRPr="0013596A">
              <w:rPr>
                <w:rFonts w:asciiTheme="minorBidi" w:hAnsiTheme="minorBidi" w:cstheme="minorBidi"/>
                <w:rtl/>
              </w:rPr>
              <w:t>13-7</w:t>
            </w:r>
            <w:r w:rsidRPr="0013596A">
              <w:rPr>
                <w:rFonts w:asciiTheme="minorBidi" w:hAnsiTheme="minorBidi" w:cstheme="minorBidi" w:hint="cs"/>
                <w:rtl/>
                <w:lang w:bidi="he-IL"/>
              </w:rPr>
              <w:t xml:space="preserve"> התקבלו </w:t>
            </w:r>
            <w:r w:rsidR="006128FA" w:rsidRPr="0013596A">
              <w:rPr>
                <w:rFonts w:asciiTheme="minorBidi" w:hAnsiTheme="minorBidi" w:cstheme="minorBidi"/>
                <w:rtl/>
              </w:rPr>
              <w:t xml:space="preserve"> 33 </w:t>
            </w:r>
            <w:r w:rsidR="006128FA" w:rsidRPr="0013596A">
              <w:rPr>
                <w:rFonts w:asciiTheme="minorBidi" w:hAnsiTheme="minorBidi" w:cstheme="minorBidi"/>
                <w:rtl/>
                <w:lang w:bidi="he-IL"/>
              </w:rPr>
              <w:t>פניות</w:t>
            </w:r>
          </w:p>
          <w:p w:rsidR="006128FA" w:rsidRPr="0013596A" w:rsidRDefault="0029673E" w:rsidP="0013596A">
            <w:pPr>
              <w:numPr>
                <w:ilvl w:val="0"/>
                <w:numId w:val="20"/>
              </w:numPr>
              <w:bidi/>
              <w:spacing w:after="0" w:line="276" w:lineRule="auto"/>
              <w:jc w:val="both"/>
              <w:rPr>
                <w:rFonts w:asciiTheme="minorBidi" w:hAnsiTheme="minorBidi" w:cstheme="minorBidi"/>
                <w:rtl/>
              </w:rPr>
            </w:pPr>
            <w:r w:rsidRPr="0013596A">
              <w:rPr>
                <w:rFonts w:asciiTheme="minorBidi" w:hAnsiTheme="minorBidi" w:cstheme="minorBidi" w:hint="cs"/>
                <w:rtl/>
                <w:lang w:bidi="he-IL"/>
              </w:rPr>
              <w:t>ב</w:t>
            </w:r>
            <w:r w:rsidR="006128FA" w:rsidRPr="0013596A">
              <w:rPr>
                <w:rFonts w:asciiTheme="minorBidi" w:hAnsiTheme="minorBidi" w:cstheme="minorBidi"/>
                <w:rtl/>
                <w:lang w:bidi="he-IL"/>
              </w:rPr>
              <w:t xml:space="preserve">גילאי </w:t>
            </w:r>
            <w:r w:rsidR="006128FA" w:rsidRPr="0013596A">
              <w:rPr>
                <w:rFonts w:asciiTheme="minorBidi" w:hAnsiTheme="minorBidi" w:cstheme="minorBidi"/>
                <w:rtl/>
              </w:rPr>
              <w:t xml:space="preserve">14 – </w:t>
            </w:r>
            <w:r w:rsidRPr="0013596A">
              <w:rPr>
                <w:rFonts w:asciiTheme="minorBidi" w:hAnsiTheme="minorBidi" w:cstheme="minorBidi" w:hint="cs"/>
                <w:rtl/>
                <w:lang w:bidi="he-IL"/>
              </w:rPr>
              <w:t>1</w:t>
            </w:r>
            <w:r w:rsidR="006128FA" w:rsidRPr="0013596A">
              <w:rPr>
                <w:rFonts w:asciiTheme="minorBidi" w:hAnsiTheme="minorBidi" w:cstheme="minorBidi"/>
                <w:rtl/>
              </w:rPr>
              <w:t xml:space="preserve">8 </w:t>
            </w:r>
            <w:r w:rsidRPr="0013596A">
              <w:rPr>
                <w:rFonts w:asciiTheme="minorBidi" w:hAnsiTheme="minorBidi" w:cstheme="minorBidi" w:hint="cs"/>
                <w:rtl/>
                <w:lang w:bidi="he-IL"/>
              </w:rPr>
              <w:t>התקבלו</w:t>
            </w:r>
            <w:r w:rsidR="00A8623A" w:rsidRPr="0013596A">
              <w:rPr>
                <w:rFonts w:asciiTheme="minorBidi" w:hAnsiTheme="minorBidi" w:cstheme="minorBidi" w:hint="cs"/>
                <w:rtl/>
                <w:lang w:bidi="he-IL"/>
              </w:rPr>
              <w:t xml:space="preserve"> </w:t>
            </w:r>
            <w:r w:rsidR="006128FA" w:rsidRPr="0013596A">
              <w:rPr>
                <w:rFonts w:asciiTheme="minorBidi" w:hAnsiTheme="minorBidi" w:cstheme="minorBidi"/>
                <w:rtl/>
              </w:rPr>
              <w:t xml:space="preserve"> 154 </w:t>
            </w:r>
            <w:r w:rsidR="006128FA" w:rsidRPr="0013596A">
              <w:rPr>
                <w:rFonts w:asciiTheme="minorBidi" w:hAnsiTheme="minorBidi" w:cstheme="minorBidi"/>
                <w:rtl/>
                <w:lang w:bidi="he-IL"/>
              </w:rPr>
              <w:t>פניות</w:t>
            </w:r>
          </w:p>
          <w:p w:rsidR="006128FA" w:rsidRDefault="0029673E" w:rsidP="0013596A">
            <w:pPr>
              <w:numPr>
                <w:ilvl w:val="0"/>
                <w:numId w:val="20"/>
              </w:numPr>
              <w:bidi/>
              <w:spacing w:after="0" w:line="276" w:lineRule="auto"/>
              <w:jc w:val="both"/>
              <w:rPr>
                <w:rFonts w:asciiTheme="minorBidi" w:hAnsiTheme="minorBidi" w:cstheme="minorBidi"/>
              </w:rPr>
            </w:pPr>
            <w:r w:rsidRPr="0013596A">
              <w:rPr>
                <w:rFonts w:asciiTheme="minorBidi" w:hAnsiTheme="minorBidi" w:cstheme="minorBidi" w:hint="cs"/>
                <w:rtl/>
                <w:lang w:bidi="he-IL"/>
              </w:rPr>
              <w:t>ב</w:t>
            </w:r>
            <w:r w:rsidR="00A8623A" w:rsidRPr="0013596A">
              <w:rPr>
                <w:rFonts w:asciiTheme="minorBidi" w:hAnsiTheme="minorBidi" w:cstheme="minorBidi"/>
                <w:rtl/>
                <w:lang w:bidi="he-IL"/>
              </w:rPr>
              <w:t xml:space="preserve">גילאי </w:t>
            </w:r>
            <w:r w:rsidR="00A8623A" w:rsidRPr="0013596A">
              <w:rPr>
                <w:rFonts w:asciiTheme="minorBidi" w:hAnsiTheme="minorBidi" w:cstheme="minorBidi"/>
                <w:rtl/>
              </w:rPr>
              <w:t xml:space="preserve">18 – 21 </w:t>
            </w:r>
            <w:r w:rsidRPr="0013596A">
              <w:rPr>
                <w:rFonts w:asciiTheme="minorBidi" w:hAnsiTheme="minorBidi" w:cstheme="minorBidi" w:hint="cs"/>
                <w:rtl/>
                <w:lang w:bidi="he-IL"/>
              </w:rPr>
              <w:t xml:space="preserve">התקבלו </w:t>
            </w:r>
            <w:r w:rsidR="006128FA" w:rsidRPr="0013596A">
              <w:rPr>
                <w:rFonts w:asciiTheme="minorBidi" w:hAnsiTheme="minorBidi" w:cstheme="minorBidi"/>
                <w:rtl/>
              </w:rPr>
              <w:t xml:space="preserve">5 </w:t>
            </w:r>
            <w:r w:rsidR="006128FA" w:rsidRPr="0013596A">
              <w:rPr>
                <w:rFonts w:asciiTheme="minorBidi" w:hAnsiTheme="minorBidi" w:cstheme="minorBidi"/>
                <w:rtl/>
                <w:lang w:bidi="he-IL"/>
              </w:rPr>
              <w:t>פניות</w:t>
            </w:r>
          </w:p>
          <w:p w:rsidR="0013596A" w:rsidRPr="0013596A" w:rsidRDefault="0013596A" w:rsidP="0013596A">
            <w:pPr>
              <w:bidi/>
              <w:spacing w:after="0" w:line="276" w:lineRule="auto"/>
              <w:ind w:left="720"/>
              <w:jc w:val="both"/>
              <w:rPr>
                <w:rFonts w:asciiTheme="minorBidi" w:hAnsiTheme="minorBidi" w:cstheme="minorBidi"/>
                <w:rtl/>
              </w:rPr>
            </w:pPr>
          </w:p>
          <w:p w:rsidR="00BC0D00" w:rsidRPr="0031229C" w:rsidRDefault="00A312CE" w:rsidP="0031229C">
            <w:pPr>
              <w:bidi/>
              <w:spacing w:after="0" w:line="360" w:lineRule="auto"/>
              <w:rPr>
                <w:rtl/>
                <w:lang w:bidi="he-IL"/>
              </w:rPr>
            </w:pPr>
            <w:r w:rsidRPr="0013596A">
              <w:rPr>
                <w:noProof/>
                <w:color w:val="FF0000"/>
                <w:lang w:eastAsia="en-US" w:bidi="he-IL"/>
              </w:rPr>
              <w:drawing>
                <wp:inline distT="0" distB="0" distL="0" distR="0" wp14:anchorId="46E572E7" wp14:editId="6B75F370">
                  <wp:extent cx="4699000" cy="2362200"/>
                  <wp:effectExtent l="0" t="0" r="6350" b="0"/>
                  <wp:docPr id="17" name="תרשים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0D00" w:rsidRPr="0031229C" w:rsidRDefault="0029673E" w:rsidP="0031229C">
            <w:pPr>
              <w:bidi/>
              <w:spacing w:line="276" w:lineRule="auto"/>
              <w:jc w:val="both"/>
              <w:rPr>
                <w:rFonts w:asciiTheme="minorBidi" w:hAnsiTheme="minorBidi" w:cstheme="minorBidi"/>
                <w:rtl/>
                <w:lang w:bidi="he-IL"/>
              </w:rPr>
            </w:pPr>
            <w:r w:rsidRPr="0013596A">
              <w:rPr>
                <w:rFonts w:asciiTheme="minorBidi" w:hAnsiTheme="minorBidi" w:cstheme="minorBidi" w:hint="cs"/>
                <w:rtl/>
                <w:lang w:bidi="he-IL"/>
              </w:rPr>
              <w:t>כמו בשנים קודמות ניתן לראות כי מרבית הפונים הם בגיל ההתבגרות. אך עדיין 33% הם בגילאי בית ספר יסודי, נתון המעיד כי הנציבות נגישה לילדי בית ספר יסודי.</w:t>
            </w:r>
          </w:p>
          <w:p w:rsidR="0031229C" w:rsidRDefault="0031229C" w:rsidP="00BC0D00">
            <w:pPr>
              <w:bidi/>
              <w:spacing w:after="0" w:line="276" w:lineRule="auto"/>
              <w:jc w:val="both"/>
              <w:rPr>
                <w:rFonts w:asciiTheme="minorBidi" w:hAnsiTheme="minorBidi" w:cstheme="minorBidi"/>
                <w:b/>
                <w:bCs/>
                <w:rtl/>
                <w:lang w:bidi="he-IL"/>
              </w:rPr>
            </w:pPr>
          </w:p>
          <w:p w:rsidR="00773E96" w:rsidRPr="0013596A" w:rsidRDefault="00773E96" w:rsidP="0031229C">
            <w:pPr>
              <w:bidi/>
              <w:spacing w:after="0" w:line="276" w:lineRule="auto"/>
              <w:jc w:val="both"/>
              <w:rPr>
                <w:rFonts w:asciiTheme="minorBidi" w:hAnsiTheme="minorBidi" w:cstheme="minorBidi"/>
                <w:b/>
                <w:bCs/>
              </w:rPr>
            </w:pPr>
            <w:r w:rsidRPr="0013596A">
              <w:rPr>
                <w:rFonts w:asciiTheme="minorBidi" w:hAnsiTheme="minorBidi" w:cstheme="minorBidi"/>
                <w:b/>
                <w:bCs/>
                <w:rtl/>
                <w:lang w:bidi="he-IL"/>
              </w:rPr>
              <w:t>התפלגות ע</w:t>
            </w:r>
            <w:r w:rsidRPr="0013596A">
              <w:rPr>
                <w:rFonts w:asciiTheme="minorBidi" w:hAnsiTheme="minorBidi" w:cstheme="minorBidi"/>
                <w:b/>
                <w:bCs/>
                <w:rtl/>
              </w:rPr>
              <w:t>"</w:t>
            </w:r>
            <w:r w:rsidRPr="0013596A">
              <w:rPr>
                <w:rFonts w:asciiTheme="minorBidi" w:hAnsiTheme="minorBidi" w:cstheme="minorBidi"/>
                <w:b/>
                <w:bCs/>
                <w:rtl/>
                <w:lang w:bidi="he-IL"/>
              </w:rPr>
              <w:t>פ מקום שהות הקטין</w:t>
            </w:r>
          </w:p>
          <w:p w:rsidR="00D96E6B" w:rsidRPr="0013596A" w:rsidRDefault="00D96E6B" w:rsidP="0013596A">
            <w:pPr>
              <w:bidi/>
              <w:spacing w:after="0" w:line="276" w:lineRule="auto"/>
              <w:jc w:val="both"/>
              <w:rPr>
                <w:rFonts w:asciiTheme="minorBidi" w:hAnsiTheme="minorBidi" w:cstheme="minorBidi"/>
                <w:b/>
                <w:bCs/>
                <w:rtl/>
              </w:rPr>
            </w:pPr>
          </w:p>
          <w:p w:rsidR="00773E96" w:rsidRPr="0013596A" w:rsidRDefault="00773E96" w:rsidP="0013596A">
            <w:pPr>
              <w:numPr>
                <w:ilvl w:val="0"/>
                <w:numId w:val="20"/>
              </w:numPr>
              <w:bidi/>
              <w:spacing w:after="0" w:line="276" w:lineRule="auto"/>
              <w:jc w:val="both"/>
              <w:rPr>
                <w:rFonts w:asciiTheme="minorBidi" w:hAnsiTheme="minorBidi" w:cstheme="minorBidi"/>
              </w:rPr>
            </w:pPr>
            <w:r w:rsidRPr="0013596A">
              <w:rPr>
                <w:rFonts w:asciiTheme="minorBidi" w:hAnsiTheme="minorBidi" w:cstheme="minorBidi"/>
                <w:rtl/>
              </w:rPr>
              <w:t xml:space="preserve">171 </w:t>
            </w:r>
            <w:r w:rsidRPr="0013596A">
              <w:rPr>
                <w:rFonts w:asciiTheme="minorBidi" w:hAnsiTheme="minorBidi" w:cstheme="minorBidi"/>
                <w:rtl/>
                <w:lang w:bidi="he-IL"/>
              </w:rPr>
              <w:t>פניות מפנימיות בפיקוח משרד העבודה הרווחה והשירותים החברתיים</w:t>
            </w:r>
            <w:r w:rsidRPr="0013596A">
              <w:rPr>
                <w:rFonts w:asciiTheme="minorBidi" w:hAnsiTheme="minorBidi" w:cstheme="minorBidi"/>
                <w:rtl/>
              </w:rPr>
              <w:t>.</w:t>
            </w:r>
          </w:p>
          <w:p w:rsidR="00773E96" w:rsidRPr="0013596A" w:rsidRDefault="00773E96" w:rsidP="0013596A">
            <w:pPr>
              <w:numPr>
                <w:ilvl w:val="0"/>
                <w:numId w:val="20"/>
              </w:numPr>
              <w:bidi/>
              <w:spacing w:after="0" w:line="276" w:lineRule="auto"/>
              <w:jc w:val="both"/>
              <w:rPr>
                <w:rFonts w:asciiTheme="minorBidi" w:hAnsiTheme="minorBidi" w:cstheme="minorBidi"/>
                <w:rtl/>
              </w:rPr>
            </w:pPr>
            <w:r w:rsidRPr="0013596A">
              <w:rPr>
                <w:rFonts w:asciiTheme="minorBidi" w:hAnsiTheme="minorBidi" w:cstheme="minorBidi"/>
                <w:rtl/>
              </w:rPr>
              <w:t xml:space="preserve"> 11 </w:t>
            </w:r>
            <w:r w:rsidRPr="0013596A">
              <w:rPr>
                <w:rFonts w:asciiTheme="minorBidi" w:hAnsiTheme="minorBidi" w:cstheme="minorBidi"/>
                <w:rtl/>
                <w:lang w:bidi="he-IL"/>
              </w:rPr>
              <w:t xml:space="preserve">פניות </w:t>
            </w:r>
            <w:r w:rsidRPr="0013596A">
              <w:rPr>
                <w:rFonts w:asciiTheme="minorBidi" w:hAnsiTheme="minorBidi" w:cstheme="minorBidi" w:hint="cs"/>
                <w:rtl/>
                <w:lang w:bidi="he-IL"/>
              </w:rPr>
              <w:t>מ</w:t>
            </w:r>
            <w:r w:rsidRPr="0013596A">
              <w:rPr>
                <w:rFonts w:asciiTheme="minorBidi" w:hAnsiTheme="minorBidi" w:cstheme="minorBidi"/>
                <w:rtl/>
                <w:lang w:bidi="he-IL"/>
              </w:rPr>
              <w:t>ילדים באומנה</w:t>
            </w:r>
            <w:r w:rsidR="003A7A8B" w:rsidRPr="0013596A">
              <w:rPr>
                <w:rFonts w:asciiTheme="minorBidi" w:hAnsiTheme="minorBidi" w:cstheme="minorBidi" w:hint="cs"/>
                <w:rtl/>
                <w:lang w:bidi="he-IL"/>
              </w:rPr>
              <w:t>.</w:t>
            </w:r>
          </w:p>
          <w:p w:rsidR="00AD3E8E" w:rsidRPr="0013596A" w:rsidRDefault="00773E96" w:rsidP="0013596A">
            <w:pPr>
              <w:numPr>
                <w:ilvl w:val="0"/>
                <w:numId w:val="20"/>
              </w:numPr>
              <w:bidi/>
              <w:spacing w:after="0" w:line="276" w:lineRule="auto"/>
              <w:jc w:val="both"/>
              <w:rPr>
                <w:rFonts w:asciiTheme="minorBidi" w:hAnsiTheme="minorBidi" w:cstheme="minorBidi"/>
              </w:rPr>
            </w:pPr>
            <w:r w:rsidRPr="0013596A">
              <w:rPr>
                <w:rFonts w:asciiTheme="minorBidi" w:hAnsiTheme="minorBidi" w:cstheme="minorBidi"/>
                <w:rtl/>
              </w:rPr>
              <w:lastRenderedPageBreak/>
              <w:t xml:space="preserve">10 </w:t>
            </w:r>
            <w:r w:rsidRPr="0013596A">
              <w:rPr>
                <w:rFonts w:asciiTheme="minorBidi" w:hAnsiTheme="minorBidi" w:cstheme="minorBidi"/>
                <w:rtl/>
                <w:lang w:bidi="he-IL"/>
              </w:rPr>
              <w:t>פניות מפנימיות שבפיקוח משרד החינוך</w:t>
            </w:r>
            <w:r w:rsidR="003A7A8B" w:rsidRPr="0013596A">
              <w:rPr>
                <w:rFonts w:asciiTheme="minorBidi" w:hAnsiTheme="minorBidi" w:cstheme="minorBidi" w:hint="cs"/>
                <w:rtl/>
                <w:lang w:bidi="he-IL"/>
              </w:rPr>
              <w:t xml:space="preserve"> בהן מושמים ילדים על ידי רשויות הרווחה</w:t>
            </w:r>
            <w:r w:rsidR="00D96E6B" w:rsidRPr="0013596A">
              <w:rPr>
                <w:rFonts w:asciiTheme="minorBidi" w:hAnsiTheme="minorBidi" w:cstheme="minorBidi" w:hint="cs"/>
                <w:rtl/>
                <w:lang w:bidi="he-IL"/>
              </w:rPr>
              <w:t xml:space="preserve">. </w:t>
            </w:r>
          </w:p>
          <w:p w:rsidR="00D96E6B" w:rsidRPr="0013596A" w:rsidRDefault="00D96E6B" w:rsidP="00D96E6B">
            <w:pPr>
              <w:bidi/>
              <w:spacing w:after="0" w:line="240" w:lineRule="auto"/>
              <w:ind w:left="720"/>
              <w:rPr>
                <w:rFonts w:asciiTheme="minorBidi" w:hAnsiTheme="minorBidi" w:cstheme="minorBidi"/>
                <w:rtl/>
              </w:rPr>
            </w:pPr>
          </w:p>
          <w:p w:rsidR="00A935F7" w:rsidRDefault="00AD3E8E" w:rsidP="0031229C">
            <w:pPr>
              <w:bidi/>
              <w:spacing w:after="0" w:line="240" w:lineRule="auto"/>
              <w:ind w:left="360" w:hanging="360"/>
              <w:rPr>
                <w:rFonts w:asciiTheme="minorBidi" w:hAnsiTheme="minorBidi" w:cstheme="minorBidi"/>
                <w:rtl/>
              </w:rPr>
            </w:pPr>
            <w:r w:rsidRPr="0013596A">
              <w:rPr>
                <w:noProof/>
                <w:lang w:eastAsia="en-US" w:bidi="he-IL"/>
              </w:rPr>
              <w:drawing>
                <wp:inline distT="0" distB="0" distL="0" distR="0" wp14:anchorId="06E5A8F5" wp14:editId="338F672B">
                  <wp:extent cx="6188710" cy="2505075"/>
                  <wp:effectExtent l="0" t="0" r="2540" b="9525"/>
                  <wp:docPr id="18" name="תרשים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1229C" w:rsidRDefault="0031229C" w:rsidP="00BC0D00">
            <w:pPr>
              <w:bidi/>
              <w:spacing w:after="0" w:line="276" w:lineRule="auto"/>
              <w:jc w:val="both"/>
              <w:rPr>
                <w:rFonts w:asciiTheme="majorBidi" w:hAnsiTheme="majorBidi" w:cstheme="majorBidi"/>
                <w:rtl/>
                <w:lang w:bidi="he-IL"/>
              </w:rPr>
            </w:pPr>
          </w:p>
          <w:p w:rsidR="00BC0D00" w:rsidRPr="0013596A" w:rsidRDefault="00BC0D00" w:rsidP="0031229C">
            <w:pPr>
              <w:bidi/>
              <w:spacing w:after="0" w:line="276" w:lineRule="auto"/>
              <w:jc w:val="both"/>
              <w:rPr>
                <w:rFonts w:asciiTheme="majorBidi" w:hAnsiTheme="majorBidi" w:cstheme="majorBidi"/>
                <w:rtl/>
                <w:lang w:bidi="he-IL"/>
              </w:rPr>
            </w:pPr>
            <w:r w:rsidRPr="0013596A">
              <w:rPr>
                <w:rFonts w:asciiTheme="majorBidi" w:hAnsiTheme="majorBidi" w:cstheme="majorBidi" w:hint="cs"/>
                <w:rtl/>
                <w:lang w:bidi="he-IL"/>
              </w:rPr>
              <w:t xml:space="preserve">ניתוח ממצאי מקורות ההיכרות של ילדים בהשמה חוץ ביתית, וממצאי אופן הפנייה אל הנציבות יכולה לשפוך אור על הפער היחסי בין מספר הילדים בהשמה חוץ ביתית </w:t>
            </w:r>
            <w:r>
              <w:rPr>
                <w:rFonts w:asciiTheme="majorBidi" w:hAnsiTheme="majorBidi" w:cstheme="majorBidi" w:hint="cs"/>
                <w:rtl/>
                <w:lang w:bidi="he-IL"/>
              </w:rPr>
              <w:t xml:space="preserve">בפנימיות </w:t>
            </w:r>
            <w:r w:rsidRPr="0013596A">
              <w:rPr>
                <w:rFonts w:asciiTheme="majorBidi" w:hAnsiTheme="majorBidi" w:cstheme="majorBidi" w:hint="cs"/>
                <w:rtl/>
                <w:lang w:bidi="he-IL"/>
              </w:rPr>
              <w:t>לבין ילדים בהשמה במשפחות אומנה.</w:t>
            </w:r>
          </w:p>
          <w:p w:rsidR="00BC0D00" w:rsidRPr="0013596A" w:rsidRDefault="00BC0D00" w:rsidP="00BC0D00">
            <w:pPr>
              <w:bidi/>
              <w:spacing w:after="0" w:line="276" w:lineRule="auto"/>
              <w:jc w:val="both"/>
              <w:rPr>
                <w:rFonts w:asciiTheme="majorBidi" w:hAnsiTheme="majorBidi" w:cstheme="majorBidi"/>
                <w:rtl/>
                <w:lang w:bidi="he-IL"/>
              </w:rPr>
            </w:pPr>
            <w:r w:rsidRPr="0013596A">
              <w:rPr>
                <w:rFonts w:asciiTheme="majorBidi" w:hAnsiTheme="majorBidi" w:cstheme="majorBidi" w:hint="cs"/>
                <w:rtl/>
                <w:lang w:bidi="he-IL"/>
              </w:rPr>
              <w:t>חוסר הנגישות הבלתי אמצעי של הנציבות לילדי אומנה וההיכרות הישירה, בידודם של יליד האומנה, במובן זה שכל אחד במשפחה, להבדיל מילדי פנימיות המספרים אחד לשני</w:t>
            </w:r>
            <w:r>
              <w:rPr>
                <w:rFonts w:asciiTheme="majorBidi" w:hAnsiTheme="majorBidi" w:cstheme="majorBidi" w:hint="cs"/>
                <w:rtl/>
                <w:lang w:bidi="he-IL"/>
              </w:rPr>
              <w:t xml:space="preserve"> אודות הנציבות</w:t>
            </w:r>
            <w:r w:rsidRPr="0013596A">
              <w:rPr>
                <w:rFonts w:asciiTheme="majorBidi" w:hAnsiTheme="majorBidi" w:cstheme="majorBidi" w:hint="cs"/>
                <w:rtl/>
                <w:lang w:bidi="he-IL"/>
              </w:rPr>
              <w:t>, יתכן כי יש בו להסביר את הפערים.</w:t>
            </w:r>
          </w:p>
          <w:p w:rsidR="00BC0D00" w:rsidRDefault="00BC0D00" w:rsidP="00BC0D00">
            <w:pPr>
              <w:bidi/>
              <w:spacing w:after="0"/>
              <w:rPr>
                <w:rFonts w:asciiTheme="minorBidi" w:hAnsiTheme="minorBidi" w:cstheme="minorBidi"/>
                <w:b/>
                <w:bCs/>
                <w:rtl/>
                <w:lang w:bidi="he-IL"/>
              </w:rPr>
            </w:pPr>
          </w:p>
          <w:p w:rsidR="0013596A" w:rsidRPr="0013596A" w:rsidRDefault="0031229C" w:rsidP="0031229C">
            <w:pPr>
              <w:bidi/>
              <w:spacing w:after="0"/>
              <w:rPr>
                <w:rFonts w:asciiTheme="minorBidi" w:hAnsiTheme="minorBidi" w:cstheme="minorBidi"/>
                <w:b/>
                <w:bCs/>
                <w:rtl/>
                <w:lang w:bidi="he-IL"/>
              </w:rPr>
            </w:pPr>
            <w:r>
              <w:rPr>
                <w:rFonts w:asciiTheme="minorBidi" w:hAnsiTheme="minorBidi" w:cstheme="minorBidi" w:hint="cs"/>
                <w:b/>
                <w:bCs/>
                <w:rtl/>
                <w:lang w:bidi="he-IL"/>
              </w:rPr>
              <w:t>נושאי</w:t>
            </w:r>
            <w:r w:rsidR="001B1A01" w:rsidRPr="0013596A">
              <w:rPr>
                <w:rFonts w:asciiTheme="minorBidi" w:hAnsiTheme="minorBidi" w:cstheme="minorBidi" w:hint="cs"/>
                <w:b/>
                <w:bCs/>
                <w:rtl/>
                <w:lang w:bidi="he-IL"/>
              </w:rPr>
              <w:t xml:space="preserve"> הפניות </w:t>
            </w:r>
          </w:p>
          <w:p w:rsidR="00217F8E" w:rsidRPr="0013596A" w:rsidRDefault="00FC0E8A" w:rsidP="00217F8E">
            <w:pPr>
              <w:bidi/>
              <w:spacing w:after="0"/>
              <w:rPr>
                <w:rFonts w:asciiTheme="minorBidi" w:hAnsiTheme="minorBidi" w:cstheme="minorBidi"/>
                <w:b/>
                <w:bCs/>
                <w:rtl/>
                <w:lang w:bidi="he-IL"/>
              </w:rPr>
            </w:pPr>
            <w:r w:rsidRPr="0013596A">
              <w:rPr>
                <w:noProof/>
                <w:rtl/>
                <w:lang w:eastAsia="en-US" w:bidi="he-IL"/>
              </w:rPr>
              <w:drawing>
                <wp:inline distT="0" distB="0" distL="0" distR="0" wp14:anchorId="430DA10A" wp14:editId="7CE7CC47">
                  <wp:extent cx="6572250" cy="3609975"/>
                  <wp:effectExtent l="0" t="0" r="0" b="9525"/>
                  <wp:docPr id="21" name="תרשים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17F8E" w:rsidRPr="0013596A" w:rsidRDefault="00217F8E" w:rsidP="00217F8E">
            <w:pPr>
              <w:bidi/>
              <w:spacing w:after="0"/>
              <w:rPr>
                <w:rFonts w:asciiTheme="minorBidi" w:hAnsiTheme="minorBidi" w:cstheme="minorBidi"/>
                <w:b/>
                <w:bCs/>
                <w:rtl/>
                <w:lang w:bidi="he-IL"/>
              </w:rPr>
            </w:pPr>
          </w:p>
          <w:p w:rsidR="00FC0457" w:rsidRDefault="00FC0457" w:rsidP="002B6706">
            <w:pPr>
              <w:bidi/>
              <w:spacing w:after="0" w:line="276" w:lineRule="auto"/>
              <w:jc w:val="both"/>
              <w:rPr>
                <w:rFonts w:asciiTheme="minorBidi" w:hAnsiTheme="minorBidi" w:cstheme="minorBidi"/>
                <w:b/>
                <w:bCs/>
                <w:color w:val="009999"/>
                <w:sz w:val="28"/>
                <w:szCs w:val="28"/>
                <w:rtl/>
                <w:lang w:bidi="he-IL"/>
              </w:rPr>
            </w:pPr>
          </w:p>
          <w:p w:rsidR="00217F8E" w:rsidRPr="00FC0457" w:rsidRDefault="00217F8E" w:rsidP="00FC0457">
            <w:pPr>
              <w:bidi/>
              <w:spacing w:after="0" w:line="276" w:lineRule="auto"/>
              <w:jc w:val="both"/>
              <w:rPr>
                <w:rFonts w:asciiTheme="minorBidi" w:hAnsiTheme="minorBidi" w:cstheme="minorBidi"/>
                <w:b/>
                <w:bCs/>
                <w:rtl/>
                <w:lang w:bidi="he-IL"/>
              </w:rPr>
            </w:pPr>
            <w:r w:rsidRPr="00FC0457">
              <w:rPr>
                <w:rFonts w:asciiTheme="minorBidi" w:hAnsiTheme="minorBidi" w:cstheme="minorBidi" w:hint="cs"/>
                <w:b/>
                <w:bCs/>
                <w:color w:val="009999"/>
                <w:sz w:val="28"/>
                <w:szCs w:val="28"/>
                <w:rtl/>
                <w:lang w:bidi="he-IL"/>
              </w:rPr>
              <w:lastRenderedPageBreak/>
              <w:t>דוגמאות לפניות בנושאים שונים</w:t>
            </w:r>
          </w:p>
          <w:p w:rsidR="00217F8E" w:rsidRPr="0013596A" w:rsidRDefault="00217F8E" w:rsidP="002B6706">
            <w:pPr>
              <w:spacing w:line="276" w:lineRule="auto"/>
              <w:jc w:val="both"/>
              <w:rPr>
                <w:rtl/>
              </w:rPr>
            </w:pPr>
          </w:p>
          <w:p w:rsidR="00217F8E" w:rsidRPr="0013596A" w:rsidRDefault="00217F8E" w:rsidP="002B6706">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b/>
                <w:bCs/>
                <w:rtl/>
                <w:lang w:bidi="he-IL"/>
              </w:rPr>
              <w:t xml:space="preserve">מזון </w:t>
            </w:r>
            <w:r w:rsidRPr="0013596A">
              <w:rPr>
                <w:rFonts w:asciiTheme="minorBidi" w:hAnsiTheme="minorBidi" w:cstheme="minorBidi"/>
                <w:rtl/>
              </w:rPr>
              <w:t xml:space="preserve">– </w:t>
            </w:r>
            <w:r w:rsidRPr="0013596A">
              <w:rPr>
                <w:rFonts w:asciiTheme="minorBidi" w:hAnsiTheme="minorBidi" w:cstheme="minorBidi"/>
                <w:rtl/>
                <w:lang w:bidi="he-IL"/>
              </w:rPr>
              <w:t xml:space="preserve">נער בן </w:t>
            </w:r>
            <w:r w:rsidRPr="0013596A">
              <w:rPr>
                <w:rFonts w:asciiTheme="minorBidi" w:hAnsiTheme="minorBidi" w:cstheme="minorBidi"/>
                <w:rtl/>
              </w:rPr>
              <w:t xml:space="preserve">17 </w:t>
            </w:r>
            <w:r w:rsidRPr="0013596A">
              <w:rPr>
                <w:rFonts w:asciiTheme="minorBidi" w:hAnsiTheme="minorBidi" w:cstheme="minorBidi"/>
                <w:rtl/>
                <w:lang w:bidi="he-IL"/>
              </w:rPr>
              <w:t xml:space="preserve">פנה לנציבות </w:t>
            </w:r>
            <w:r w:rsidR="00B13C32" w:rsidRPr="0013596A">
              <w:rPr>
                <w:rFonts w:asciiTheme="minorBidi" w:hAnsiTheme="minorBidi" w:cstheme="minorBidi" w:hint="cs"/>
                <w:rtl/>
                <w:lang w:bidi="he-IL"/>
              </w:rPr>
              <w:t>בנושא קשיים בתפריט</w:t>
            </w:r>
            <w:r w:rsidRPr="0013596A">
              <w:rPr>
                <w:rFonts w:asciiTheme="minorBidi" w:hAnsiTheme="minorBidi" w:cstheme="minorBidi"/>
                <w:rtl/>
                <w:lang w:bidi="he-IL"/>
              </w:rPr>
              <w:t xml:space="preserve"> טבעוני וסיפר כי התפריט אינו מותאם לו וכי המזון הקיים בפנימייה אינו משביע ומזין אותו</w:t>
            </w:r>
            <w:r w:rsidRPr="0013596A">
              <w:rPr>
                <w:rFonts w:asciiTheme="minorBidi" w:hAnsiTheme="minorBidi" w:cstheme="minorBidi"/>
                <w:rtl/>
              </w:rPr>
              <w:t>.</w:t>
            </w:r>
          </w:p>
          <w:p w:rsidR="00217F8E" w:rsidRPr="0013596A" w:rsidRDefault="00217F8E" w:rsidP="00BC0D00">
            <w:pPr>
              <w:pStyle w:val="afc"/>
              <w:shd w:val="clear" w:color="auto" w:fill="D4EEE2" w:themeFill="accent2" w:themeFillTint="33"/>
              <w:bidi/>
              <w:spacing w:line="276" w:lineRule="auto"/>
              <w:ind w:left="714"/>
              <w:jc w:val="both"/>
              <w:rPr>
                <w:rFonts w:asciiTheme="minorBidi" w:hAnsiTheme="minorBidi" w:cstheme="minorBidi"/>
                <w:rtl/>
                <w:lang w:bidi="he-IL"/>
              </w:rPr>
            </w:pPr>
            <w:r w:rsidRPr="0013596A">
              <w:rPr>
                <w:rFonts w:asciiTheme="minorBidi" w:hAnsiTheme="minorBidi" w:cstheme="minorBidi"/>
                <w:rtl/>
                <w:lang w:bidi="he-IL"/>
              </w:rPr>
              <w:t>בעקבות התערבות הנציבות הורחב התפריט לחניכים טבעוניים</w:t>
            </w:r>
            <w:r w:rsidRPr="0013596A">
              <w:rPr>
                <w:rFonts w:asciiTheme="minorBidi" w:hAnsiTheme="minorBidi" w:cstheme="minorBidi"/>
                <w:rtl/>
              </w:rPr>
              <w:t>.</w:t>
            </w:r>
            <w:r w:rsidR="001B79B3">
              <w:rPr>
                <w:rFonts w:asciiTheme="minorBidi" w:hAnsiTheme="minorBidi" w:cstheme="minorBidi" w:hint="cs"/>
                <w:rtl/>
                <w:lang w:bidi="he-IL"/>
              </w:rPr>
              <w:t xml:space="preserve"> הפנייה נמצאה מוצדקת.</w:t>
            </w:r>
          </w:p>
          <w:p w:rsidR="00217F8E" w:rsidRPr="0013596A" w:rsidRDefault="00217F8E" w:rsidP="002B6706">
            <w:pPr>
              <w:pStyle w:val="afc"/>
              <w:bidi/>
              <w:spacing w:line="276" w:lineRule="auto"/>
              <w:ind w:left="714"/>
              <w:jc w:val="both"/>
              <w:rPr>
                <w:rFonts w:asciiTheme="minorBidi" w:hAnsiTheme="minorBidi" w:cstheme="minorBidi"/>
              </w:rPr>
            </w:pPr>
          </w:p>
          <w:p w:rsidR="00217F8E" w:rsidRPr="0013596A" w:rsidRDefault="00217F8E" w:rsidP="002B6706">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b/>
                <w:bCs/>
                <w:rtl/>
                <w:lang w:bidi="he-IL"/>
              </w:rPr>
              <w:t>דמי כיס</w:t>
            </w:r>
            <w:r w:rsidRPr="0013596A">
              <w:rPr>
                <w:rFonts w:asciiTheme="minorBidi" w:hAnsiTheme="minorBidi" w:cstheme="minorBidi"/>
                <w:rtl/>
              </w:rPr>
              <w:t xml:space="preserve"> – </w:t>
            </w:r>
            <w:r w:rsidRPr="0013596A">
              <w:rPr>
                <w:rFonts w:asciiTheme="minorBidi" w:hAnsiTheme="minorBidi" w:cstheme="minorBidi"/>
                <w:rtl/>
                <w:lang w:bidi="he-IL"/>
              </w:rPr>
              <w:t>מס</w:t>
            </w:r>
            <w:r w:rsidRPr="0013596A">
              <w:rPr>
                <w:rFonts w:asciiTheme="minorBidi" w:hAnsiTheme="minorBidi" w:cstheme="minorBidi"/>
                <w:rtl/>
              </w:rPr>
              <w:t xml:space="preserve">' </w:t>
            </w:r>
            <w:r w:rsidRPr="0013596A">
              <w:rPr>
                <w:rFonts w:asciiTheme="minorBidi" w:hAnsiTheme="minorBidi" w:cstheme="minorBidi"/>
                <w:rtl/>
                <w:lang w:bidi="he-IL"/>
              </w:rPr>
              <w:t xml:space="preserve">ילדי פנימייה פנו לנציבות ושיתפו כי אין להם כסף מאחר ולא חולקו להם דמי הכיס מעל חודש ימים </w:t>
            </w:r>
            <w:r w:rsidR="00B13C32" w:rsidRPr="0013596A">
              <w:rPr>
                <w:rFonts w:asciiTheme="minorBidi" w:hAnsiTheme="minorBidi" w:cstheme="minorBidi" w:hint="cs"/>
                <w:rtl/>
                <w:lang w:bidi="he-IL"/>
              </w:rPr>
              <w:t>וביקשו</w:t>
            </w:r>
            <w:r w:rsidRPr="0013596A">
              <w:rPr>
                <w:rFonts w:asciiTheme="minorBidi" w:hAnsiTheme="minorBidi" w:cstheme="minorBidi"/>
                <w:rtl/>
                <w:lang w:bidi="he-IL"/>
              </w:rPr>
              <w:t xml:space="preserve"> את עזרת הנציבות לקבלת הכסף המגיע להם</w:t>
            </w:r>
            <w:r w:rsidRPr="0013596A">
              <w:rPr>
                <w:rFonts w:asciiTheme="minorBidi" w:hAnsiTheme="minorBidi" w:cstheme="minorBidi"/>
                <w:rtl/>
              </w:rPr>
              <w:t>.</w:t>
            </w:r>
          </w:p>
          <w:p w:rsidR="00217F8E" w:rsidRPr="0013596A" w:rsidRDefault="00217F8E" w:rsidP="002B6706">
            <w:pPr>
              <w:pStyle w:val="afc"/>
              <w:shd w:val="clear" w:color="auto" w:fill="D4EEE2" w:themeFill="accent2" w:themeFillTint="33"/>
              <w:bidi/>
              <w:spacing w:line="276" w:lineRule="auto"/>
              <w:ind w:left="714"/>
              <w:jc w:val="both"/>
              <w:rPr>
                <w:rFonts w:asciiTheme="minorBidi" w:hAnsiTheme="minorBidi" w:cstheme="minorBidi"/>
                <w:rtl/>
              </w:rPr>
            </w:pPr>
            <w:r w:rsidRPr="0013596A">
              <w:rPr>
                <w:rFonts w:asciiTheme="minorBidi" w:hAnsiTheme="minorBidi" w:cstheme="minorBidi"/>
                <w:rtl/>
                <w:lang w:bidi="he-IL"/>
              </w:rPr>
              <w:t>בעקבות התערבות הנציבות הומלץ על חידוד הנהלים בקרב צוות הפנימייה</w:t>
            </w:r>
            <w:r w:rsidRPr="0013596A">
              <w:rPr>
                <w:rFonts w:asciiTheme="minorBidi" w:hAnsiTheme="minorBidi" w:cstheme="minorBidi"/>
                <w:rtl/>
              </w:rPr>
              <w:t xml:space="preserve">, </w:t>
            </w:r>
            <w:r w:rsidRPr="0013596A">
              <w:rPr>
                <w:rFonts w:asciiTheme="minorBidi" w:hAnsiTheme="minorBidi" w:cstheme="minorBidi"/>
                <w:rtl/>
                <w:lang w:bidi="he-IL"/>
              </w:rPr>
              <w:t>הפניה נמצאה מוצדקת</w:t>
            </w:r>
            <w:r w:rsidRPr="0013596A">
              <w:rPr>
                <w:rFonts w:asciiTheme="minorBidi" w:hAnsiTheme="minorBidi" w:cstheme="minorBidi"/>
                <w:rtl/>
              </w:rPr>
              <w:t>.</w:t>
            </w:r>
          </w:p>
          <w:p w:rsidR="00217F8E" w:rsidRPr="0013596A" w:rsidRDefault="00217F8E" w:rsidP="002B6706">
            <w:pPr>
              <w:pStyle w:val="afc"/>
              <w:bidi/>
              <w:spacing w:line="276" w:lineRule="auto"/>
              <w:ind w:left="714"/>
              <w:jc w:val="both"/>
              <w:rPr>
                <w:rFonts w:asciiTheme="minorBidi" w:hAnsiTheme="minorBidi" w:cstheme="minorBidi"/>
              </w:rPr>
            </w:pPr>
          </w:p>
          <w:p w:rsidR="00217F8E" w:rsidRPr="0013596A" w:rsidRDefault="00217F8E" w:rsidP="002B6706">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b/>
                <w:bCs/>
                <w:rtl/>
                <w:lang w:bidi="he-IL"/>
              </w:rPr>
              <w:t>חוגים ושעות פנאי</w:t>
            </w:r>
            <w:r w:rsidRPr="0013596A">
              <w:rPr>
                <w:rFonts w:asciiTheme="minorBidi" w:hAnsiTheme="minorBidi" w:cstheme="minorBidi"/>
                <w:rtl/>
              </w:rPr>
              <w:t xml:space="preserve"> – </w:t>
            </w:r>
            <w:r w:rsidRPr="0013596A">
              <w:rPr>
                <w:rFonts w:asciiTheme="minorBidi" w:hAnsiTheme="minorBidi" w:cstheme="minorBidi"/>
                <w:rtl/>
                <w:lang w:bidi="he-IL"/>
              </w:rPr>
              <w:t xml:space="preserve">נער בן </w:t>
            </w:r>
            <w:r w:rsidRPr="0013596A">
              <w:rPr>
                <w:rFonts w:asciiTheme="minorBidi" w:hAnsiTheme="minorBidi" w:cstheme="minorBidi"/>
                <w:rtl/>
              </w:rPr>
              <w:t xml:space="preserve">13 </w:t>
            </w:r>
            <w:r w:rsidRPr="0013596A">
              <w:rPr>
                <w:rFonts w:asciiTheme="minorBidi" w:hAnsiTheme="minorBidi" w:cstheme="minorBidi"/>
                <w:rtl/>
                <w:lang w:bidi="he-IL"/>
              </w:rPr>
              <w:t>שיתף כי אינו מ</w:t>
            </w:r>
            <w:r w:rsidR="0013596A">
              <w:rPr>
                <w:rFonts w:asciiTheme="minorBidi" w:hAnsiTheme="minorBidi" w:cstheme="minorBidi" w:hint="cs"/>
                <w:rtl/>
                <w:lang w:bidi="he-IL"/>
              </w:rPr>
              <w:t>עוניין לקחת חלק</w:t>
            </w:r>
            <w:r w:rsidR="00B13C32" w:rsidRPr="0013596A">
              <w:rPr>
                <w:rFonts w:asciiTheme="minorBidi" w:hAnsiTheme="minorBidi" w:cstheme="minorBidi" w:hint="cs"/>
                <w:rtl/>
                <w:lang w:bidi="he-IL"/>
              </w:rPr>
              <w:t xml:space="preserve"> ב</w:t>
            </w:r>
            <w:r w:rsidRPr="0013596A">
              <w:rPr>
                <w:rFonts w:asciiTheme="minorBidi" w:hAnsiTheme="minorBidi" w:cstheme="minorBidi"/>
                <w:rtl/>
                <w:lang w:bidi="he-IL"/>
              </w:rPr>
              <w:t>חוגים המתקיימים בפנימייה וכי ביקש ממנהל המסגרת לאשר לו חוג כדורגל המתקיים מחוץ לשטחי הפנימייה</w:t>
            </w:r>
            <w:r w:rsidRPr="0013596A">
              <w:rPr>
                <w:rFonts w:asciiTheme="minorBidi" w:hAnsiTheme="minorBidi" w:cstheme="minorBidi"/>
                <w:rtl/>
              </w:rPr>
              <w:t xml:space="preserve">. </w:t>
            </w:r>
            <w:r w:rsidRPr="0013596A">
              <w:rPr>
                <w:rFonts w:asciiTheme="minorBidi" w:hAnsiTheme="minorBidi" w:cstheme="minorBidi"/>
                <w:rtl/>
                <w:lang w:bidi="he-IL"/>
              </w:rPr>
              <w:t>מנהל המסגרת לא אישר לו את הבקשה</w:t>
            </w:r>
            <w:r w:rsidRPr="0013596A">
              <w:rPr>
                <w:rFonts w:asciiTheme="minorBidi" w:hAnsiTheme="minorBidi" w:cstheme="minorBidi"/>
                <w:rtl/>
              </w:rPr>
              <w:t xml:space="preserve"> </w:t>
            </w:r>
            <w:r w:rsidR="0013596A">
              <w:rPr>
                <w:rFonts w:asciiTheme="minorBidi" w:hAnsiTheme="minorBidi" w:cstheme="minorBidi" w:hint="cs"/>
                <w:rtl/>
                <w:lang w:bidi="he-IL"/>
              </w:rPr>
              <w:t>ועל כן</w:t>
            </w:r>
            <w:r w:rsidR="00B13C32" w:rsidRPr="0013596A">
              <w:rPr>
                <w:rFonts w:asciiTheme="minorBidi" w:hAnsiTheme="minorBidi" w:cstheme="minorBidi" w:hint="cs"/>
                <w:rtl/>
                <w:lang w:bidi="he-IL"/>
              </w:rPr>
              <w:t xml:space="preserve"> </w:t>
            </w:r>
            <w:r w:rsidRPr="0013596A">
              <w:rPr>
                <w:rFonts w:asciiTheme="minorBidi" w:hAnsiTheme="minorBidi" w:cstheme="minorBidi"/>
                <w:rtl/>
                <w:lang w:bidi="he-IL"/>
              </w:rPr>
              <w:t>ביקש</w:t>
            </w:r>
            <w:r w:rsidR="0013596A">
              <w:rPr>
                <w:rFonts w:asciiTheme="minorBidi" w:hAnsiTheme="minorBidi" w:cstheme="minorBidi" w:hint="cs"/>
                <w:rtl/>
                <w:lang w:bidi="he-IL"/>
              </w:rPr>
              <w:t xml:space="preserve"> הנער</w:t>
            </w:r>
            <w:r w:rsidRPr="0013596A">
              <w:rPr>
                <w:rFonts w:asciiTheme="minorBidi" w:hAnsiTheme="minorBidi" w:cstheme="minorBidi"/>
                <w:rtl/>
                <w:lang w:bidi="he-IL"/>
              </w:rPr>
              <w:t xml:space="preserve"> את עזרת הנציבות בעניין</w:t>
            </w:r>
            <w:r w:rsidRPr="0013596A">
              <w:rPr>
                <w:rFonts w:asciiTheme="minorBidi" w:hAnsiTheme="minorBidi" w:cstheme="minorBidi"/>
                <w:rtl/>
              </w:rPr>
              <w:t>.</w:t>
            </w:r>
            <w:r w:rsidRPr="0013596A">
              <w:rPr>
                <w:rFonts w:asciiTheme="minorBidi" w:hAnsiTheme="minorBidi" w:cstheme="minorBidi" w:hint="cs"/>
                <w:rtl/>
                <w:lang w:bidi="he-IL"/>
              </w:rPr>
              <w:t xml:space="preserve"> </w:t>
            </w:r>
            <w:r w:rsidRPr="0013596A">
              <w:rPr>
                <w:rFonts w:asciiTheme="minorBidi" w:hAnsiTheme="minorBidi" w:cstheme="minorBidi"/>
                <w:rtl/>
                <w:lang w:bidi="he-IL"/>
              </w:rPr>
              <w:t>בירור הנציבות העלה כי ישנה מדיניות בפנימייה המאפשרת יציאה לחוגים מחוץ לפנימייה רק לילדים מכיתה ט</w:t>
            </w:r>
            <w:r w:rsidRPr="0013596A">
              <w:rPr>
                <w:rFonts w:asciiTheme="minorBidi" w:hAnsiTheme="minorBidi" w:cstheme="minorBidi"/>
                <w:rtl/>
              </w:rPr>
              <w:t xml:space="preserve">' </w:t>
            </w:r>
            <w:r w:rsidRPr="0013596A">
              <w:rPr>
                <w:rFonts w:asciiTheme="minorBidi" w:hAnsiTheme="minorBidi" w:cstheme="minorBidi"/>
                <w:rtl/>
                <w:lang w:bidi="he-IL"/>
              </w:rPr>
              <w:t>ומעלה</w:t>
            </w:r>
            <w:r w:rsidR="00B13C32" w:rsidRPr="0013596A">
              <w:rPr>
                <w:rFonts w:asciiTheme="minorBidi" w:hAnsiTheme="minorBidi" w:cstheme="minorBidi" w:hint="cs"/>
                <w:rtl/>
                <w:lang w:bidi="he-IL"/>
              </w:rPr>
              <w:t xml:space="preserve"> משיקולי מוגנות</w:t>
            </w:r>
            <w:r w:rsidRPr="0013596A">
              <w:rPr>
                <w:rFonts w:asciiTheme="minorBidi" w:hAnsiTheme="minorBidi" w:cstheme="minorBidi"/>
                <w:rtl/>
              </w:rPr>
              <w:t xml:space="preserve">. </w:t>
            </w:r>
            <w:r w:rsidR="00B13C32" w:rsidRPr="0013596A">
              <w:rPr>
                <w:rFonts w:asciiTheme="minorBidi" w:hAnsiTheme="minorBidi" w:cstheme="minorBidi" w:hint="cs"/>
                <w:rtl/>
                <w:lang w:bidi="he-IL"/>
              </w:rPr>
              <w:t>בנוסף,</w:t>
            </w:r>
            <w:r w:rsidR="0013596A">
              <w:rPr>
                <w:rFonts w:asciiTheme="minorBidi" w:hAnsiTheme="minorBidi" w:cstheme="minorBidi"/>
                <w:rtl/>
                <w:lang w:bidi="he-IL"/>
              </w:rPr>
              <w:t xml:space="preserve"> בירור הנ</w:t>
            </w:r>
            <w:r w:rsidR="0013596A">
              <w:rPr>
                <w:rFonts w:asciiTheme="minorBidi" w:hAnsiTheme="minorBidi" w:cstheme="minorBidi" w:hint="cs"/>
                <w:rtl/>
                <w:lang w:bidi="he-IL"/>
              </w:rPr>
              <w:t>ציבות העלה</w:t>
            </w:r>
            <w:r w:rsidR="0013596A">
              <w:rPr>
                <w:rFonts w:asciiTheme="minorBidi" w:hAnsiTheme="minorBidi" w:cstheme="minorBidi"/>
                <w:rtl/>
                <w:lang w:bidi="he-IL"/>
              </w:rPr>
              <w:t xml:space="preserve"> כי</w:t>
            </w:r>
            <w:r w:rsidRPr="0013596A">
              <w:rPr>
                <w:rFonts w:asciiTheme="minorBidi" w:hAnsiTheme="minorBidi" w:cstheme="minorBidi"/>
                <w:rtl/>
                <w:lang w:bidi="he-IL"/>
              </w:rPr>
              <w:t xml:space="preserve"> החניך נמצא במס</w:t>
            </w:r>
            <w:r w:rsidRPr="0013596A">
              <w:rPr>
                <w:rFonts w:asciiTheme="minorBidi" w:hAnsiTheme="minorBidi" w:cstheme="minorBidi"/>
                <w:rtl/>
              </w:rPr>
              <w:t xml:space="preserve">' </w:t>
            </w:r>
            <w:r w:rsidRPr="0013596A">
              <w:rPr>
                <w:rFonts w:asciiTheme="minorBidi" w:hAnsiTheme="minorBidi" w:cstheme="minorBidi"/>
                <w:rtl/>
                <w:lang w:bidi="he-IL"/>
              </w:rPr>
              <w:t>חוגים מגוונים בפנימייה</w:t>
            </w:r>
            <w:r w:rsidRPr="0013596A">
              <w:rPr>
                <w:rFonts w:asciiTheme="minorBidi" w:hAnsiTheme="minorBidi" w:cstheme="minorBidi"/>
                <w:rtl/>
              </w:rPr>
              <w:t xml:space="preserve">, </w:t>
            </w:r>
            <w:r w:rsidRPr="0013596A">
              <w:rPr>
                <w:rFonts w:asciiTheme="minorBidi" w:hAnsiTheme="minorBidi" w:cstheme="minorBidi"/>
                <w:rtl/>
                <w:lang w:bidi="he-IL"/>
              </w:rPr>
              <w:t>לפיכך אין סיבה להפר את המדיניות הנהוגה</w:t>
            </w:r>
            <w:r w:rsidRPr="0013596A">
              <w:rPr>
                <w:rFonts w:asciiTheme="minorBidi" w:hAnsiTheme="minorBidi" w:cstheme="minorBidi"/>
                <w:rtl/>
              </w:rPr>
              <w:t>.</w:t>
            </w:r>
          </w:p>
          <w:p w:rsidR="00217F8E" w:rsidRPr="0013596A" w:rsidRDefault="00217F8E" w:rsidP="002B6706">
            <w:pPr>
              <w:pStyle w:val="afc"/>
              <w:bidi/>
              <w:spacing w:after="0" w:line="276" w:lineRule="auto"/>
              <w:ind w:left="714"/>
              <w:jc w:val="both"/>
              <w:rPr>
                <w:rFonts w:asciiTheme="minorBidi" w:hAnsiTheme="minorBidi" w:cstheme="minorBidi"/>
              </w:rPr>
            </w:pPr>
          </w:p>
          <w:p w:rsidR="00217F8E" w:rsidRPr="0013596A" w:rsidRDefault="00217F8E" w:rsidP="002B6706">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b/>
                <w:bCs/>
                <w:rtl/>
                <w:lang w:bidi="he-IL"/>
              </w:rPr>
              <w:t xml:space="preserve">יחס פוגעני </w:t>
            </w:r>
            <w:r w:rsidRPr="0013596A">
              <w:rPr>
                <w:rFonts w:asciiTheme="minorBidi" w:hAnsiTheme="minorBidi" w:cstheme="minorBidi"/>
                <w:b/>
                <w:bCs/>
                <w:rtl/>
              </w:rPr>
              <w:t xml:space="preserve">, </w:t>
            </w:r>
            <w:r w:rsidRPr="0013596A">
              <w:rPr>
                <w:rFonts w:asciiTheme="minorBidi" w:hAnsiTheme="minorBidi" w:cstheme="minorBidi"/>
                <w:b/>
                <w:bCs/>
                <w:rtl/>
                <w:lang w:bidi="he-IL"/>
              </w:rPr>
              <w:t xml:space="preserve">אלימות מילולית </w:t>
            </w:r>
            <w:r w:rsidRPr="0013596A">
              <w:rPr>
                <w:rFonts w:asciiTheme="minorBidi" w:hAnsiTheme="minorBidi" w:cstheme="minorBidi"/>
                <w:b/>
                <w:bCs/>
                <w:rtl/>
              </w:rPr>
              <w:t xml:space="preserve">, </w:t>
            </w:r>
            <w:r w:rsidRPr="0013596A">
              <w:rPr>
                <w:rFonts w:asciiTheme="minorBidi" w:hAnsiTheme="minorBidi" w:cstheme="minorBidi"/>
                <w:b/>
                <w:bCs/>
                <w:rtl/>
                <w:lang w:bidi="he-IL"/>
              </w:rPr>
              <w:t>ענישה מוגזמת</w:t>
            </w:r>
            <w:r w:rsidRPr="0013596A">
              <w:rPr>
                <w:rFonts w:asciiTheme="minorBidi" w:hAnsiTheme="minorBidi" w:cstheme="minorBidi"/>
                <w:rtl/>
              </w:rPr>
              <w:t xml:space="preserve"> – </w:t>
            </w:r>
            <w:r w:rsidRPr="0013596A">
              <w:rPr>
                <w:rFonts w:asciiTheme="minorBidi" w:hAnsiTheme="minorBidi" w:cstheme="minorBidi"/>
                <w:rtl/>
                <w:lang w:bidi="he-IL"/>
              </w:rPr>
              <w:t>מס</w:t>
            </w:r>
            <w:r w:rsidRPr="0013596A">
              <w:rPr>
                <w:rFonts w:asciiTheme="minorBidi" w:hAnsiTheme="minorBidi" w:cstheme="minorBidi"/>
                <w:rtl/>
              </w:rPr>
              <w:t xml:space="preserve">' </w:t>
            </w:r>
            <w:r w:rsidR="0013596A">
              <w:rPr>
                <w:rFonts w:asciiTheme="minorBidi" w:hAnsiTheme="minorBidi" w:cstheme="minorBidi"/>
                <w:rtl/>
                <w:lang w:bidi="he-IL"/>
              </w:rPr>
              <w:t>ילדים סיפרו כי חווים יחס כוחני</w:t>
            </w:r>
            <w:r w:rsidRPr="0013596A">
              <w:rPr>
                <w:rFonts w:asciiTheme="minorBidi" w:hAnsiTheme="minorBidi" w:cstheme="minorBidi"/>
                <w:rtl/>
              </w:rPr>
              <w:t xml:space="preserve">, </w:t>
            </w:r>
            <w:r w:rsidR="00B13C32" w:rsidRPr="0013596A">
              <w:rPr>
                <w:rFonts w:asciiTheme="minorBidi" w:hAnsiTheme="minorBidi" w:cstheme="minorBidi"/>
                <w:rtl/>
                <w:lang w:bidi="he-IL"/>
              </w:rPr>
              <w:t xml:space="preserve">מאיים ומשפיל מאחד ממנהלי הבתים </w:t>
            </w:r>
            <w:r w:rsidR="00B13C32" w:rsidRPr="0013596A">
              <w:rPr>
                <w:rFonts w:asciiTheme="minorBidi" w:hAnsiTheme="minorBidi" w:cstheme="minorBidi" w:hint="cs"/>
                <w:rtl/>
                <w:lang w:bidi="he-IL"/>
              </w:rPr>
              <w:t>ב</w:t>
            </w:r>
            <w:r w:rsidR="00B13C32" w:rsidRPr="0013596A">
              <w:rPr>
                <w:rFonts w:asciiTheme="minorBidi" w:hAnsiTheme="minorBidi" w:cstheme="minorBidi"/>
                <w:rtl/>
                <w:lang w:bidi="he-IL"/>
              </w:rPr>
              <w:t>תוך הפנימיה</w:t>
            </w:r>
            <w:r w:rsidR="00B13C32" w:rsidRPr="0013596A">
              <w:rPr>
                <w:rFonts w:asciiTheme="minorBidi" w:hAnsiTheme="minorBidi" w:cstheme="minorBidi" w:hint="cs"/>
                <w:rtl/>
                <w:lang w:bidi="he-IL"/>
              </w:rPr>
              <w:t xml:space="preserve">. היחס הפוגעני </w:t>
            </w:r>
            <w:r w:rsidR="0013596A">
              <w:rPr>
                <w:rFonts w:asciiTheme="minorBidi" w:hAnsiTheme="minorBidi" w:cstheme="minorBidi" w:hint="cs"/>
                <w:rtl/>
                <w:lang w:bidi="he-IL"/>
              </w:rPr>
              <w:t>התבטא</w:t>
            </w:r>
            <w:r w:rsidR="0013596A">
              <w:rPr>
                <w:rFonts w:asciiTheme="minorBidi" w:hAnsiTheme="minorBidi" w:cstheme="minorBidi"/>
                <w:rtl/>
                <w:lang w:bidi="he-IL"/>
              </w:rPr>
              <w:t xml:space="preserve"> בענישה לא פרופורציונאלית</w:t>
            </w:r>
            <w:r w:rsidRPr="0013596A">
              <w:rPr>
                <w:rFonts w:asciiTheme="minorBidi" w:hAnsiTheme="minorBidi" w:cstheme="minorBidi"/>
                <w:rtl/>
              </w:rPr>
              <w:t xml:space="preserve">, </w:t>
            </w:r>
            <w:r w:rsidRPr="0013596A">
              <w:rPr>
                <w:rFonts w:asciiTheme="minorBidi" w:hAnsiTheme="minorBidi" w:cstheme="minorBidi"/>
                <w:rtl/>
                <w:lang w:bidi="he-IL"/>
              </w:rPr>
              <w:t>חשיפת מידע אישי בעניין החניך בפרהסיה ועוד</w:t>
            </w:r>
            <w:r w:rsidRPr="0013596A">
              <w:rPr>
                <w:rFonts w:asciiTheme="minorBidi" w:hAnsiTheme="minorBidi" w:cstheme="minorBidi"/>
                <w:rtl/>
              </w:rPr>
              <w:t>.</w:t>
            </w:r>
            <w:r w:rsidRPr="0013596A">
              <w:rPr>
                <w:rFonts w:asciiTheme="minorBidi" w:hAnsiTheme="minorBidi" w:cstheme="minorBidi" w:hint="cs"/>
                <w:rtl/>
                <w:lang w:bidi="he-IL"/>
              </w:rPr>
              <w:t xml:space="preserve"> </w:t>
            </w:r>
            <w:r w:rsidRPr="0013596A">
              <w:rPr>
                <w:rFonts w:asciiTheme="minorBidi" w:hAnsiTheme="minorBidi" w:cstheme="minorBidi"/>
                <w:rtl/>
                <w:lang w:bidi="he-IL"/>
              </w:rPr>
              <w:t>בירור הנציבות העלה כי מדובר בפניה מוצדקת</w:t>
            </w:r>
            <w:r w:rsidR="00B13C32" w:rsidRPr="0013596A">
              <w:rPr>
                <w:rFonts w:asciiTheme="minorBidi" w:hAnsiTheme="minorBidi" w:cstheme="minorBidi" w:hint="cs"/>
                <w:rtl/>
                <w:lang w:bidi="he-IL"/>
              </w:rPr>
              <w:t xml:space="preserve">. </w:t>
            </w:r>
            <w:r w:rsidRPr="0013596A">
              <w:rPr>
                <w:rFonts w:asciiTheme="minorBidi" w:hAnsiTheme="minorBidi" w:cstheme="minorBidi"/>
                <w:rtl/>
                <w:lang w:bidi="he-IL"/>
              </w:rPr>
              <w:t xml:space="preserve">מנהל הפנימייה </w:t>
            </w:r>
            <w:r w:rsidR="0013596A">
              <w:rPr>
                <w:rFonts w:asciiTheme="minorBidi" w:hAnsiTheme="minorBidi" w:cstheme="minorBidi" w:hint="cs"/>
                <w:rtl/>
                <w:lang w:bidi="he-IL"/>
              </w:rPr>
              <w:t>קיים שיחת הבהרה עם מנהל הבית</w:t>
            </w:r>
            <w:r w:rsidR="00B13C32" w:rsidRPr="0013596A">
              <w:rPr>
                <w:rFonts w:asciiTheme="minorBidi" w:hAnsiTheme="minorBidi" w:cstheme="minorBidi" w:hint="cs"/>
                <w:rtl/>
                <w:lang w:bidi="he-IL"/>
              </w:rPr>
              <w:t xml:space="preserve"> וסוכם כי תהייה הקפדה</w:t>
            </w:r>
            <w:r w:rsidRPr="0013596A">
              <w:rPr>
                <w:rFonts w:asciiTheme="minorBidi" w:hAnsiTheme="minorBidi" w:cstheme="minorBidi"/>
                <w:rtl/>
                <w:lang w:bidi="he-IL"/>
              </w:rPr>
              <w:t xml:space="preserve"> על חידוד ההנחיות והנהלים </w:t>
            </w:r>
            <w:r w:rsidR="00B13C32" w:rsidRPr="0013596A">
              <w:rPr>
                <w:rFonts w:asciiTheme="minorBidi" w:hAnsiTheme="minorBidi" w:cstheme="minorBidi" w:hint="cs"/>
                <w:rtl/>
                <w:lang w:bidi="he-IL"/>
              </w:rPr>
              <w:t>לכלל המדריכים</w:t>
            </w:r>
            <w:r w:rsidRPr="0013596A">
              <w:rPr>
                <w:rFonts w:asciiTheme="minorBidi" w:hAnsiTheme="minorBidi" w:cstheme="minorBidi"/>
                <w:rtl/>
              </w:rPr>
              <w:t>.</w:t>
            </w:r>
          </w:p>
          <w:p w:rsidR="00217F8E" w:rsidRPr="0013596A" w:rsidRDefault="00217F8E" w:rsidP="002B6706">
            <w:pPr>
              <w:bidi/>
              <w:spacing w:after="0" w:line="276" w:lineRule="auto"/>
              <w:jc w:val="both"/>
              <w:rPr>
                <w:rFonts w:asciiTheme="minorBidi" w:hAnsiTheme="minorBidi" w:cstheme="minorBidi"/>
              </w:rPr>
            </w:pPr>
          </w:p>
          <w:p w:rsidR="00217F8E" w:rsidRPr="0013596A" w:rsidRDefault="00217F8E" w:rsidP="00091943">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b/>
                <w:bCs/>
                <w:rtl/>
                <w:lang w:bidi="he-IL"/>
              </w:rPr>
              <w:t>בירור זכויות</w:t>
            </w:r>
            <w:r w:rsidRPr="0013596A">
              <w:rPr>
                <w:rFonts w:asciiTheme="minorBidi" w:hAnsiTheme="minorBidi" w:cstheme="minorBidi"/>
                <w:rtl/>
              </w:rPr>
              <w:t xml:space="preserve"> – </w:t>
            </w:r>
            <w:r w:rsidRPr="0013596A">
              <w:rPr>
                <w:rFonts w:asciiTheme="minorBidi" w:hAnsiTheme="minorBidi" w:cstheme="minorBidi"/>
                <w:rtl/>
                <w:lang w:bidi="he-IL"/>
              </w:rPr>
              <w:t xml:space="preserve">ילד בן </w:t>
            </w:r>
            <w:r w:rsidR="00091943">
              <w:rPr>
                <w:rFonts w:asciiTheme="minorBidi" w:hAnsiTheme="minorBidi" w:cstheme="minorBidi" w:hint="cs"/>
                <w:rtl/>
                <w:lang w:bidi="he-IL"/>
              </w:rPr>
              <w:t>15</w:t>
            </w:r>
            <w:r w:rsidRPr="0013596A">
              <w:rPr>
                <w:rFonts w:asciiTheme="minorBidi" w:hAnsiTheme="minorBidi" w:cstheme="minorBidi"/>
                <w:rtl/>
              </w:rPr>
              <w:t xml:space="preserve"> </w:t>
            </w:r>
            <w:r w:rsidRPr="0013596A">
              <w:rPr>
                <w:rFonts w:asciiTheme="minorBidi" w:hAnsiTheme="minorBidi" w:cstheme="minorBidi"/>
                <w:rtl/>
                <w:lang w:bidi="he-IL"/>
              </w:rPr>
              <w:t xml:space="preserve">שיתף כי </w:t>
            </w:r>
            <w:r w:rsidR="00091943">
              <w:rPr>
                <w:rFonts w:asciiTheme="minorBidi" w:hAnsiTheme="minorBidi" w:cstheme="minorBidi" w:hint="cs"/>
                <w:rtl/>
                <w:lang w:bidi="he-IL"/>
              </w:rPr>
              <w:t xml:space="preserve">אוסרים עליו להיכנס לחדרים של הבנות, פנה בבקשה לדעת האם מותר לאסור על כניסה של בנים לחדרי בנות וההיפך. הוסבר לו כי מדיניות החלוקה המגדרית והכללים בנושא, משתנה מפנימייה לפנימייה. לאחר בירור הוסבר לו כי בפנימייה בה נמצא החלטה זו נובעת מהשינויים בחלוקת ההרכב המגדרי של הבתים, לאור המדיניות העדכנית של המשרד המפקח. </w:t>
            </w:r>
          </w:p>
          <w:p w:rsidR="00217F8E" w:rsidRPr="0013596A" w:rsidRDefault="00217F8E" w:rsidP="002B6706">
            <w:pPr>
              <w:pStyle w:val="afc"/>
              <w:bidi/>
              <w:spacing w:after="0" w:line="276" w:lineRule="auto"/>
              <w:ind w:left="714"/>
              <w:jc w:val="both"/>
              <w:rPr>
                <w:rFonts w:asciiTheme="minorBidi" w:hAnsiTheme="minorBidi" w:cstheme="minorBidi"/>
              </w:rPr>
            </w:pPr>
          </w:p>
          <w:p w:rsidR="00217F8E" w:rsidRPr="0013596A" w:rsidRDefault="00217F8E" w:rsidP="002B6706">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b/>
                <w:bCs/>
                <w:rtl/>
                <w:lang w:bidi="he-IL"/>
              </w:rPr>
              <w:t>ביגוד</w:t>
            </w:r>
            <w:r w:rsidRPr="0013596A">
              <w:rPr>
                <w:rFonts w:asciiTheme="minorBidi" w:hAnsiTheme="minorBidi" w:cstheme="minorBidi"/>
                <w:rtl/>
              </w:rPr>
              <w:t xml:space="preserve"> – </w:t>
            </w:r>
            <w:r w:rsidRPr="0013596A">
              <w:rPr>
                <w:rFonts w:asciiTheme="minorBidi" w:hAnsiTheme="minorBidi" w:cstheme="minorBidi"/>
                <w:rtl/>
                <w:lang w:bidi="he-IL"/>
              </w:rPr>
              <w:t>מס</w:t>
            </w:r>
            <w:r w:rsidRPr="0013596A">
              <w:rPr>
                <w:rFonts w:asciiTheme="minorBidi" w:hAnsiTheme="minorBidi" w:cstheme="minorBidi"/>
                <w:rtl/>
              </w:rPr>
              <w:t xml:space="preserve">' </w:t>
            </w:r>
            <w:r w:rsidRPr="0013596A">
              <w:rPr>
                <w:rFonts w:asciiTheme="minorBidi" w:hAnsiTheme="minorBidi" w:cstheme="minorBidi"/>
                <w:rtl/>
                <w:lang w:bidi="he-IL"/>
              </w:rPr>
              <w:t xml:space="preserve">ילדים שיתפו כי </w:t>
            </w:r>
            <w:r w:rsidR="0013596A">
              <w:rPr>
                <w:rFonts w:asciiTheme="minorBidi" w:hAnsiTheme="minorBidi" w:cstheme="minorBidi"/>
                <w:rtl/>
                <w:lang w:bidi="he-IL"/>
              </w:rPr>
              <w:t>אין להם מספיק בגדים לעונת החורף</w:t>
            </w:r>
            <w:r w:rsidRPr="0013596A">
              <w:rPr>
                <w:rFonts w:asciiTheme="minorBidi" w:hAnsiTheme="minorBidi" w:cstheme="minorBidi"/>
                <w:rtl/>
              </w:rPr>
              <w:t xml:space="preserve"> </w:t>
            </w:r>
            <w:r w:rsidRPr="0013596A">
              <w:rPr>
                <w:rFonts w:asciiTheme="minorBidi" w:hAnsiTheme="minorBidi" w:cstheme="minorBidi"/>
                <w:rtl/>
                <w:lang w:bidi="he-IL"/>
              </w:rPr>
              <w:t>וכי רוכשים להם את הביגוד בעלות מצומצמת</w:t>
            </w:r>
            <w:r w:rsidR="0013596A">
              <w:rPr>
                <w:rFonts w:asciiTheme="minorBidi" w:hAnsiTheme="minorBidi" w:cstheme="minorBidi" w:hint="cs"/>
                <w:rtl/>
                <w:lang w:bidi="he-IL"/>
              </w:rPr>
              <w:t>. הילדים</w:t>
            </w:r>
            <w:r w:rsidRPr="0013596A">
              <w:rPr>
                <w:rFonts w:asciiTheme="minorBidi" w:hAnsiTheme="minorBidi" w:cstheme="minorBidi"/>
                <w:rtl/>
              </w:rPr>
              <w:t xml:space="preserve"> </w:t>
            </w:r>
            <w:r w:rsidR="0013596A">
              <w:rPr>
                <w:rFonts w:asciiTheme="minorBidi" w:hAnsiTheme="minorBidi" w:cstheme="minorBidi" w:hint="cs"/>
                <w:rtl/>
                <w:lang w:bidi="he-IL"/>
              </w:rPr>
              <w:t>ביקשו</w:t>
            </w:r>
            <w:r w:rsidRPr="0013596A">
              <w:rPr>
                <w:rFonts w:asciiTheme="minorBidi" w:hAnsiTheme="minorBidi" w:cstheme="minorBidi"/>
                <w:rtl/>
                <w:lang w:bidi="he-IL"/>
              </w:rPr>
              <w:t xml:space="preserve"> את עזרת הנציבות בהגדלת כמות ואיכות הביגוד הנרכש עבורם</w:t>
            </w:r>
            <w:r w:rsidRPr="0013596A">
              <w:rPr>
                <w:rFonts w:asciiTheme="minorBidi" w:hAnsiTheme="minorBidi" w:cstheme="minorBidi"/>
                <w:rtl/>
              </w:rPr>
              <w:t>.</w:t>
            </w:r>
          </w:p>
          <w:p w:rsidR="00217F8E" w:rsidRPr="0013596A" w:rsidRDefault="00217F8E" w:rsidP="002B6706">
            <w:pPr>
              <w:pStyle w:val="afc"/>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rtl/>
                <w:lang w:bidi="he-IL"/>
              </w:rPr>
              <w:t>כתוצאה מהתערבות הנציבות ניתן לילדים תקציב עבור הביגוד לעונת החורף</w:t>
            </w:r>
            <w:r w:rsidRPr="0013596A">
              <w:rPr>
                <w:rFonts w:asciiTheme="minorBidi" w:hAnsiTheme="minorBidi" w:cstheme="minorBidi"/>
                <w:rtl/>
              </w:rPr>
              <w:t xml:space="preserve">. </w:t>
            </w:r>
            <w:r w:rsidRPr="0013596A">
              <w:rPr>
                <w:rFonts w:asciiTheme="minorBidi" w:hAnsiTheme="minorBidi" w:cstheme="minorBidi"/>
                <w:rtl/>
                <w:lang w:bidi="he-IL"/>
              </w:rPr>
              <w:t>הפניה נמצאה מוצדקת</w:t>
            </w:r>
            <w:r w:rsidRPr="0013596A">
              <w:rPr>
                <w:rFonts w:asciiTheme="minorBidi" w:hAnsiTheme="minorBidi" w:cstheme="minorBidi"/>
                <w:rtl/>
              </w:rPr>
              <w:t>.</w:t>
            </w:r>
          </w:p>
          <w:p w:rsidR="00217F8E" w:rsidRPr="0013596A" w:rsidRDefault="00217F8E" w:rsidP="002B6706">
            <w:pPr>
              <w:pStyle w:val="afc"/>
              <w:bidi/>
              <w:spacing w:line="276" w:lineRule="auto"/>
              <w:jc w:val="both"/>
              <w:rPr>
                <w:rFonts w:asciiTheme="minorBidi" w:hAnsiTheme="minorBidi" w:cstheme="minorBidi"/>
              </w:rPr>
            </w:pPr>
          </w:p>
          <w:p w:rsidR="00217F8E" w:rsidRPr="0013596A" w:rsidRDefault="00217F8E" w:rsidP="002B6706">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b/>
                <w:bCs/>
                <w:rtl/>
                <w:lang w:bidi="he-IL"/>
              </w:rPr>
              <w:t xml:space="preserve">בעיה עם מדריכים </w:t>
            </w:r>
            <w:r w:rsidRPr="0013596A">
              <w:rPr>
                <w:rFonts w:asciiTheme="minorBidi" w:hAnsiTheme="minorBidi" w:cstheme="minorBidi"/>
                <w:rtl/>
              </w:rPr>
              <w:t xml:space="preserve"> – </w:t>
            </w:r>
            <w:r w:rsidRPr="0013596A">
              <w:rPr>
                <w:rFonts w:asciiTheme="minorBidi" w:hAnsiTheme="minorBidi" w:cstheme="minorBidi"/>
                <w:rtl/>
                <w:lang w:bidi="he-IL"/>
              </w:rPr>
              <w:t xml:space="preserve">ילדה בת </w:t>
            </w:r>
            <w:r w:rsidRPr="0013596A">
              <w:rPr>
                <w:rFonts w:asciiTheme="minorBidi" w:hAnsiTheme="minorBidi" w:cstheme="minorBidi"/>
                <w:rtl/>
              </w:rPr>
              <w:t xml:space="preserve">13 </w:t>
            </w:r>
            <w:r w:rsidRPr="0013596A">
              <w:rPr>
                <w:rFonts w:asciiTheme="minorBidi" w:hAnsiTheme="minorBidi" w:cstheme="minorBidi"/>
                <w:rtl/>
                <w:lang w:bidi="he-IL"/>
              </w:rPr>
              <w:t>שיתפה את הנציבות כי המדריך מחטט לה ולשאר חברותיה בארונות הבגדים ללא אישורן</w:t>
            </w:r>
            <w:r w:rsidRPr="0013596A">
              <w:rPr>
                <w:rFonts w:asciiTheme="minorBidi" w:hAnsiTheme="minorBidi" w:cstheme="minorBidi"/>
                <w:rtl/>
              </w:rPr>
              <w:t xml:space="preserve"> </w:t>
            </w:r>
            <w:r w:rsidRPr="0013596A">
              <w:rPr>
                <w:rFonts w:asciiTheme="minorBidi" w:hAnsiTheme="minorBidi" w:cstheme="minorBidi"/>
                <w:rtl/>
                <w:lang w:bidi="he-IL"/>
              </w:rPr>
              <w:t>וב</w:t>
            </w:r>
            <w:r w:rsidR="0013596A">
              <w:rPr>
                <w:rFonts w:asciiTheme="minorBidi" w:hAnsiTheme="minorBidi" w:cstheme="minorBidi"/>
                <w:rtl/>
                <w:lang w:bidi="he-IL"/>
              </w:rPr>
              <w:t>נוסף מעיר להן על לבושן באופן ש</w:t>
            </w:r>
            <w:r w:rsidR="0013596A">
              <w:rPr>
                <w:rFonts w:asciiTheme="minorBidi" w:hAnsiTheme="minorBidi" w:cstheme="minorBidi" w:hint="cs"/>
                <w:rtl/>
                <w:lang w:bidi="he-IL"/>
              </w:rPr>
              <w:t>אינו</w:t>
            </w:r>
            <w:r w:rsidRPr="0013596A">
              <w:rPr>
                <w:rFonts w:asciiTheme="minorBidi" w:hAnsiTheme="minorBidi" w:cstheme="minorBidi"/>
                <w:rtl/>
                <w:lang w:bidi="he-IL"/>
              </w:rPr>
              <w:t xml:space="preserve"> נעים להן</w:t>
            </w:r>
            <w:r w:rsidRPr="0013596A">
              <w:rPr>
                <w:rFonts w:asciiTheme="minorBidi" w:hAnsiTheme="minorBidi" w:cstheme="minorBidi"/>
                <w:rtl/>
              </w:rPr>
              <w:t>.</w:t>
            </w:r>
          </w:p>
          <w:p w:rsidR="00217F8E" w:rsidRPr="0013596A" w:rsidRDefault="00217F8E" w:rsidP="002B6706">
            <w:pPr>
              <w:pStyle w:val="afc"/>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rtl/>
                <w:lang w:bidi="he-IL"/>
              </w:rPr>
              <w:t>בעקבות התערבות הנציבות מנהלת הפנימייה ביצעה שיחה עם החניכות בנושא</w:t>
            </w:r>
            <w:r w:rsidRPr="0013596A">
              <w:rPr>
                <w:rFonts w:asciiTheme="minorBidi" w:hAnsiTheme="minorBidi" w:cstheme="minorBidi"/>
                <w:rtl/>
              </w:rPr>
              <w:t xml:space="preserve">, </w:t>
            </w:r>
            <w:r w:rsidRPr="0013596A">
              <w:rPr>
                <w:rFonts w:asciiTheme="minorBidi" w:hAnsiTheme="minorBidi" w:cstheme="minorBidi"/>
                <w:rtl/>
                <w:lang w:bidi="he-IL"/>
              </w:rPr>
              <w:t>והמדריך זומן לחידוד נהלים על ידה</w:t>
            </w:r>
            <w:r w:rsidRPr="0013596A">
              <w:rPr>
                <w:rFonts w:asciiTheme="minorBidi" w:hAnsiTheme="minorBidi" w:cstheme="minorBidi"/>
                <w:rtl/>
              </w:rPr>
              <w:t>.</w:t>
            </w:r>
            <w:r w:rsidRPr="0013596A">
              <w:rPr>
                <w:rFonts w:asciiTheme="minorBidi" w:hAnsiTheme="minorBidi" w:cstheme="minorBidi" w:hint="cs"/>
                <w:rtl/>
                <w:lang w:bidi="he-IL"/>
              </w:rPr>
              <w:t xml:space="preserve"> </w:t>
            </w:r>
            <w:r w:rsidRPr="0013596A">
              <w:rPr>
                <w:rFonts w:asciiTheme="minorBidi" w:hAnsiTheme="minorBidi" w:cstheme="minorBidi"/>
                <w:rtl/>
                <w:lang w:bidi="he-IL"/>
              </w:rPr>
              <w:t>הפניה נמצאה מוצדקת</w:t>
            </w:r>
            <w:r w:rsidRPr="0013596A">
              <w:rPr>
                <w:rFonts w:asciiTheme="minorBidi" w:hAnsiTheme="minorBidi" w:cstheme="minorBidi"/>
                <w:rtl/>
              </w:rPr>
              <w:t xml:space="preserve">. </w:t>
            </w:r>
          </w:p>
          <w:p w:rsidR="00217F8E" w:rsidRPr="0013596A" w:rsidRDefault="00217F8E" w:rsidP="002B6706">
            <w:pPr>
              <w:pStyle w:val="afc"/>
              <w:bidi/>
              <w:spacing w:line="276" w:lineRule="auto"/>
              <w:jc w:val="both"/>
              <w:rPr>
                <w:rFonts w:asciiTheme="minorBidi" w:hAnsiTheme="minorBidi" w:cstheme="minorBidi"/>
              </w:rPr>
            </w:pPr>
          </w:p>
          <w:p w:rsidR="00217F8E" w:rsidRPr="0013596A" w:rsidRDefault="00217F8E" w:rsidP="002B6706">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b/>
                <w:bCs/>
                <w:rtl/>
                <w:lang w:bidi="he-IL"/>
              </w:rPr>
              <w:t>איסור החזקת טלפונים ניידים</w:t>
            </w:r>
            <w:r w:rsidRPr="0013596A">
              <w:rPr>
                <w:rFonts w:asciiTheme="minorBidi" w:hAnsiTheme="minorBidi" w:cstheme="minorBidi"/>
                <w:rtl/>
              </w:rPr>
              <w:t xml:space="preserve"> – </w:t>
            </w:r>
            <w:r w:rsidRPr="0013596A">
              <w:rPr>
                <w:rFonts w:asciiTheme="minorBidi" w:hAnsiTheme="minorBidi" w:cstheme="minorBidi"/>
                <w:rtl/>
                <w:lang w:bidi="he-IL"/>
              </w:rPr>
              <w:t xml:space="preserve">ילדה בת </w:t>
            </w:r>
            <w:r w:rsidRPr="0013596A">
              <w:rPr>
                <w:rFonts w:asciiTheme="minorBidi" w:hAnsiTheme="minorBidi" w:cstheme="minorBidi"/>
                <w:rtl/>
              </w:rPr>
              <w:t xml:space="preserve">13 </w:t>
            </w:r>
            <w:r w:rsidR="00B07E3B">
              <w:rPr>
                <w:rFonts w:asciiTheme="minorBidi" w:hAnsiTheme="minorBidi" w:cstheme="minorBidi"/>
                <w:rtl/>
                <w:lang w:bidi="he-IL"/>
              </w:rPr>
              <w:t xml:space="preserve">שיתפה כי גישתה </w:t>
            </w:r>
            <w:r w:rsidRPr="0013596A">
              <w:rPr>
                <w:rFonts w:asciiTheme="minorBidi" w:hAnsiTheme="minorBidi" w:cstheme="minorBidi"/>
                <w:rtl/>
                <w:lang w:bidi="he-IL"/>
              </w:rPr>
              <w:t>לטלפון הנייד אסורה</w:t>
            </w:r>
            <w:r w:rsidRPr="0013596A">
              <w:rPr>
                <w:rFonts w:asciiTheme="minorBidi" w:hAnsiTheme="minorBidi" w:cstheme="minorBidi"/>
                <w:rtl/>
              </w:rPr>
              <w:t xml:space="preserve">, </w:t>
            </w:r>
            <w:r w:rsidR="00B07E3B">
              <w:rPr>
                <w:rFonts w:asciiTheme="minorBidi" w:hAnsiTheme="minorBidi" w:cstheme="minorBidi"/>
                <w:rtl/>
                <w:lang w:bidi="he-IL"/>
              </w:rPr>
              <w:t xml:space="preserve">בעוד שליתר בני גילה </w:t>
            </w:r>
            <w:r w:rsidR="00B07E3B">
              <w:rPr>
                <w:rFonts w:asciiTheme="minorBidi" w:hAnsiTheme="minorBidi" w:cstheme="minorBidi" w:hint="cs"/>
                <w:rtl/>
                <w:lang w:bidi="he-IL"/>
              </w:rPr>
              <w:t xml:space="preserve">הגישה מותרת ועל כן ביקשה </w:t>
            </w:r>
            <w:r w:rsidRPr="0013596A">
              <w:rPr>
                <w:rFonts w:asciiTheme="minorBidi" w:hAnsiTheme="minorBidi" w:cstheme="minorBidi"/>
                <w:rtl/>
                <w:lang w:bidi="he-IL"/>
              </w:rPr>
              <w:t>את עזרת הנציבות בנושא</w:t>
            </w:r>
            <w:r w:rsidRPr="0013596A">
              <w:rPr>
                <w:rFonts w:asciiTheme="minorBidi" w:hAnsiTheme="minorBidi" w:cstheme="minorBidi"/>
                <w:rtl/>
              </w:rPr>
              <w:t>.</w:t>
            </w:r>
          </w:p>
          <w:p w:rsidR="00217F8E" w:rsidRPr="0013596A" w:rsidRDefault="00217F8E" w:rsidP="002B6706">
            <w:pPr>
              <w:pStyle w:val="afc"/>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rtl/>
                <w:lang w:bidi="he-IL"/>
              </w:rPr>
              <w:t xml:space="preserve">בירור הנציבות </w:t>
            </w:r>
            <w:r w:rsidR="00B07E3B">
              <w:rPr>
                <w:rFonts w:asciiTheme="minorBidi" w:hAnsiTheme="minorBidi" w:cstheme="minorBidi" w:hint="cs"/>
                <w:rtl/>
                <w:lang w:bidi="he-IL"/>
              </w:rPr>
              <w:t>העלה</w:t>
            </w:r>
            <w:r w:rsidRPr="0013596A">
              <w:rPr>
                <w:rFonts w:asciiTheme="minorBidi" w:hAnsiTheme="minorBidi" w:cstheme="minorBidi"/>
                <w:rtl/>
                <w:lang w:bidi="he-IL"/>
              </w:rPr>
              <w:t xml:space="preserve"> כי ההגבלה </w:t>
            </w:r>
            <w:r w:rsidR="00DA72B4" w:rsidRPr="0013596A">
              <w:rPr>
                <w:rFonts w:asciiTheme="minorBidi" w:hAnsiTheme="minorBidi" w:cstheme="minorBidi" w:hint="cs"/>
                <w:rtl/>
                <w:lang w:bidi="he-IL"/>
              </w:rPr>
              <w:t>נעשית</w:t>
            </w:r>
            <w:r w:rsidRPr="0013596A">
              <w:rPr>
                <w:rFonts w:asciiTheme="minorBidi" w:hAnsiTheme="minorBidi" w:cstheme="minorBidi"/>
                <w:rtl/>
                <w:lang w:bidi="he-IL"/>
              </w:rPr>
              <w:t xml:space="preserve"> מתוך שיקולים מקצועיים שנועדו </w:t>
            </w:r>
            <w:r w:rsidR="00DA72B4" w:rsidRPr="0013596A">
              <w:rPr>
                <w:rFonts w:asciiTheme="minorBidi" w:hAnsiTheme="minorBidi" w:cstheme="minorBidi" w:hint="cs"/>
                <w:rtl/>
                <w:lang w:bidi="he-IL"/>
              </w:rPr>
              <w:t>להגן על</w:t>
            </w:r>
            <w:r w:rsidRPr="0013596A">
              <w:rPr>
                <w:rFonts w:asciiTheme="minorBidi" w:hAnsiTheme="minorBidi" w:cstheme="minorBidi"/>
                <w:rtl/>
                <w:lang w:bidi="he-IL"/>
              </w:rPr>
              <w:t xml:space="preserve"> החניכה</w:t>
            </w:r>
            <w:r w:rsidRPr="0013596A">
              <w:rPr>
                <w:rFonts w:asciiTheme="minorBidi" w:hAnsiTheme="minorBidi" w:cstheme="minorBidi"/>
                <w:rtl/>
              </w:rPr>
              <w:t>.</w:t>
            </w:r>
          </w:p>
          <w:p w:rsidR="00217F8E" w:rsidRPr="0013596A" w:rsidRDefault="00217F8E" w:rsidP="002B6706">
            <w:pPr>
              <w:pStyle w:val="afc"/>
              <w:bidi/>
              <w:spacing w:line="276" w:lineRule="auto"/>
              <w:jc w:val="both"/>
              <w:rPr>
                <w:rFonts w:asciiTheme="minorBidi" w:hAnsiTheme="minorBidi" w:cstheme="minorBidi"/>
              </w:rPr>
            </w:pPr>
          </w:p>
          <w:p w:rsidR="00217F8E" w:rsidRPr="0013596A" w:rsidRDefault="00217F8E" w:rsidP="002B6706">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b/>
                <w:bCs/>
                <w:rtl/>
                <w:lang w:bidi="he-IL"/>
              </w:rPr>
              <w:lastRenderedPageBreak/>
              <w:t>טיפול רפואי</w:t>
            </w:r>
            <w:r w:rsidRPr="0013596A">
              <w:rPr>
                <w:rFonts w:asciiTheme="minorBidi" w:hAnsiTheme="minorBidi" w:cstheme="minorBidi"/>
                <w:rtl/>
              </w:rPr>
              <w:t xml:space="preserve"> –</w:t>
            </w:r>
            <w:r w:rsidRPr="0013596A">
              <w:rPr>
                <w:rFonts w:asciiTheme="minorBidi" w:hAnsiTheme="minorBidi" w:cstheme="minorBidi"/>
                <w:rtl/>
                <w:lang w:bidi="he-IL"/>
              </w:rPr>
              <w:t xml:space="preserve">חניכה בת </w:t>
            </w:r>
            <w:r w:rsidRPr="0013596A">
              <w:rPr>
                <w:rFonts w:asciiTheme="minorBidi" w:hAnsiTheme="minorBidi" w:cstheme="minorBidi"/>
                <w:rtl/>
              </w:rPr>
              <w:t xml:space="preserve">15 </w:t>
            </w:r>
            <w:r w:rsidRPr="0013596A">
              <w:rPr>
                <w:rFonts w:asciiTheme="minorBidi" w:hAnsiTheme="minorBidi" w:cstheme="minorBidi"/>
                <w:rtl/>
                <w:lang w:bidi="he-IL"/>
              </w:rPr>
              <w:t xml:space="preserve">פנתה לנציבות בטענה כי </w:t>
            </w:r>
            <w:r w:rsidR="00DA72B4" w:rsidRPr="0013596A">
              <w:rPr>
                <w:rFonts w:asciiTheme="minorBidi" w:hAnsiTheme="minorBidi" w:cstheme="minorBidi" w:hint="cs"/>
                <w:rtl/>
                <w:lang w:bidi="he-IL"/>
              </w:rPr>
              <w:t>מזה</w:t>
            </w:r>
            <w:r w:rsidRPr="0013596A">
              <w:rPr>
                <w:rFonts w:asciiTheme="minorBidi" w:hAnsiTheme="minorBidi" w:cstheme="minorBidi"/>
                <w:rtl/>
                <w:lang w:bidi="he-IL"/>
              </w:rPr>
              <w:t xml:space="preserve"> תקופה סובלת </w:t>
            </w:r>
            <w:r w:rsidR="00B07E3B">
              <w:rPr>
                <w:rFonts w:asciiTheme="minorBidi" w:hAnsiTheme="minorBidi" w:cstheme="minorBidi"/>
                <w:rtl/>
                <w:lang w:bidi="he-IL"/>
              </w:rPr>
              <w:t xml:space="preserve">מכאבים שונים ומתמשכים ובקשותיה </w:t>
            </w:r>
            <w:r w:rsidRPr="0013596A">
              <w:rPr>
                <w:rFonts w:asciiTheme="minorBidi" w:hAnsiTheme="minorBidi" w:cstheme="minorBidi"/>
                <w:rtl/>
                <w:lang w:bidi="he-IL"/>
              </w:rPr>
              <w:t>לבדיקות רפואיות לא נענות ע</w:t>
            </w:r>
            <w:r w:rsidRPr="0013596A">
              <w:rPr>
                <w:rFonts w:asciiTheme="minorBidi" w:hAnsiTheme="minorBidi" w:cstheme="minorBidi"/>
                <w:rtl/>
              </w:rPr>
              <w:t>"</w:t>
            </w:r>
            <w:r w:rsidRPr="0013596A">
              <w:rPr>
                <w:rFonts w:asciiTheme="minorBidi" w:hAnsiTheme="minorBidi" w:cstheme="minorBidi"/>
                <w:rtl/>
                <w:lang w:bidi="he-IL"/>
              </w:rPr>
              <w:t>י הצוות</w:t>
            </w:r>
            <w:r w:rsidRPr="0013596A">
              <w:rPr>
                <w:rFonts w:asciiTheme="minorBidi" w:hAnsiTheme="minorBidi" w:cstheme="minorBidi"/>
                <w:rtl/>
              </w:rPr>
              <w:t>.</w:t>
            </w:r>
          </w:p>
          <w:p w:rsidR="00217F8E" w:rsidRPr="0013596A" w:rsidRDefault="00217F8E" w:rsidP="002B6706">
            <w:pPr>
              <w:pStyle w:val="afc"/>
              <w:shd w:val="clear" w:color="auto" w:fill="D4EEE2" w:themeFill="accent2" w:themeFillTint="33"/>
              <w:bidi/>
              <w:spacing w:line="276" w:lineRule="auto"/>
              <w:jc w:val="both"/>
              <w:rPr>
                <w:rFonts w:asciiTheme="minorBidi" w:hAnsiTheme="minorBidi" w:cstheme="minorBidi"/>
              </w:rPr>
            </w:pPr>
            <w:r w:rsidRPr="0013596A">
              <w:rPr>
                <w:rFonts w:asciiTheme="minorBidi" w:hAnsiTheme="minorBidi" w:cstheme="minorBidi"/>
                <w:rtl/>
                <w:lang w:bidi="he-IL"/>
              </w:rPr>
              <w:t>בירור הנציבות העלה כי החניכה מטופלת באופן עקבי ע</w:t>
            </w:r>
            <w:r w:rsidRPr="0013596A">
              <w:rPr>
                <w:rFonts w:asciiTheme="minorBidi" w:hAnsiTheme="minorBidi" w:cstheme="minorBidi"/>
                <w:rtl/>
              </w:rPr>
              <w:t>"</w:t>
            </w:r>
            <w:r w:rsidR="00B07E3B">
              <w:rPr>
                <w:rFonts w:asciiTheme="minorBidi" w:hAnsiTheme="minorBidi" w:cstheme="minorBidi"/>
                <w:rtl/>
                <w:lang w:bidi="he-IL"/>
              </w:rPr>
              <w:t>י גורמי רפואה מתאימים</w:t>
            </w:r>
            <w:r w:rsidRPr="0013596A">
              <w:rPr>
                <w:rFonts w:asciiTheme="minorBidi" w:hAnsiTheme="minorBidi" w:cstheme="minorBidi"/>
                <w:rtl/>
              </w:rPr>
              <w:t xml:space="preserve">, </w:t>
            </w:r>
            <w:r w:rsidRPr="0013596A">
              <w:rPr>
                <w:rFonts w:asciiTheme="minorBidi" w:hAnsiTheme="minorBidi" w:cstheme="minorBidi"/>
                <w:rtl/>
                <w:lang w:bidi="he-IL"/>
              </w:rPr>
              <w:t>כולל בירור נסיבות המכאובים עליהם מדווחת</w:t>
            </w:r>
            <w:r w:rsidRPr="0013596A">
              <w:rPr>
                <w:rFonts w:asciiTheme="minorBidi" w:hAnsiTheme="minorBidi" w:cstheme="minorBidi"/>
                <w:rtl/>
              </w:rPr>
              <w:t>.</w:t>
            </w:r>
          </w:p>
          <w:p w:rsidR="00217F8E" w:rsidRPr="00B07E3B" w:rsidRDefault="00217F8E" w:rsidP="002B6706">
            <w:pPr>
              <w:pStyle w:val="afc"/>
              <w:bidi/>
              <w:spacing w:line="276" w:lineRule="auto"/>
              <w:ind w:left="714"/>
              <w:jc w:val="both"/>
              <w:rPr>
                <w:rFonts w:asciiTheme="minorBidi" w:hAnsiTheme="minorBidi" w:cstheme="minorBidi"/>
              </w:rPr>
            </w:pPr>
          </w:p>
          <w:p w:rsidR="00217F8E" w:rsidRPr="0013596A" w:rsidRDefault="00217F8E" w:rsidP="002B6706">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b/>
                <w:bCs/>
                <w:rtl/>
                <w:lang w:bidi="he-IL"/>
              </w:rPr>
              <w:t>מפגש עם הורים ביולוגיים</w:t>
            </w:r>
            <w:r w:rsidRPr="0013596A">
              <w:rPr>
                <w:rFonts w:asciiTheme="minorBidi" w:hAnsiTheme="minorBidi" w:cstheme="minorBidi"/>
                <w:rtl/>
              </w:rPr>
              <w:t xml:space="preserve"> –  </w:t>
            </w:r>
            <w:r w:rsidRPr="0013596A">
              <w:rPr>
                <w:rFonts w:asciiTheme="minorBidi" w:hAnsiTheme="minorBidi" w:cstheme="minorBidi"/>
                <w:rtl/>
                <w:lang w:bidi="he-IL"/>
              </w:rPr>
              <w:t xml:space="preserve">ילד בן </w:t>
            </w:r>
            <w:r w:rsidRPr="0013596A">
              <w:rPr>
                <w:rFonts w:asciiTheme="minorBidi" w:hAnsiTheme="minorBidi" w:cstheme="minorBidi"/>
                <w:rtl/>
              </w:rPr>
              <w:t xml:space="preserve">12 </w:t>
            </w:r>
            <w:r w:rsidR="002B6706">
              <w:rPr>
                <w:rFonts w:asciiTheme="minorBidi" w:hAnsiTheme="minorBidi" w:cstheme="minorBidi"/>
                <w:rtl/>
                <w:lang w:bidi="he-IL"/>
              </w:rPr>
              <w:t xml:space="preserve">פנה לנציבות </w:t>
            </w:r>
            <w:r w:rsidRPr="0013596A">
              <w:rPr>
                <w:rFonts w:asciiTheme="minorBidi" w:hAnsiTheme="minorBidi" w:cstheme="minorBidi"/>
                <w:rtl/>
                <w:lang w:bidi="he-IL"/>
              </w:rPr>
              <w:t>לאחר שלא פגש את הוריו מעל חודש ימים וביקש את עזרת הנציב</w:t>
            </w:r>
            <w:r w:rsidR="00DA72B4" w:rsidRPr="0013596A">
              <w:rPr>
                <w:rFonts w:asciiTheme="minorBidi" w:hAnsiTheme="minorBidi" w:cstheme="minorBidi"/>
                <w:rtl/>
                <w:lang w:bidi="he-IL"/>
              </w:rPr>
              <w:t xml:space="preserve">ות לברר את נסיבות </w:t>
            </w:r>
            <w:r w:rsidRPr="0013596A">
              <w:rPr>
                <w:rFonts w:asciiTheme="minorBidi" w:hAnsiTheme="minorBidi" w:cstheme="minorBidi"/>
                <w:rtl/>
                <w:lang w:bidi="he-IL"/>
              </w:rPr>
              <w:t>הפסק</w:t>
            </w:r>
            <w:r w:rsidR="00DA72B4" w:rsidRPr="0013596A">
              <w:rPr>
                <w:rFonts w:asciiTheme="minorBidi" w:hAnsiTheme="minorBidi" w:cstheme="minorBidi" w:hint="cs"/>
                <w:rtl/>
                <w:lang w:bidi="he-IL"/>
              </w:rPr>
              <w:t>ת המפגשים</w:t>
            </w:r>
            <w:r w:rsidRPr="0013596A">
              <w:rPr>
                <w:rFonts w:asciiTheme="minorBidi" w:hAnsiTheme="minorBidi" w:cstheme="minorBidi"/>
                <w:rtl/>
              </w:rPr>
              <w:t>.</w:t>
            </w:r>
          </w:p>
          <w:p w:rsidR="00217F8E" w:rsidRPr="0013596A" w:rsidRDefault="00217F8E" w:rsidP="002B6706">
            <w:pPr>
              <w:pStyle w:val="afc"/>
              <w:shd w:val="clear" w:color="auto" w:fill="D4EEE2" w:themeFill="accent2" w:themeFillTint="33"/>
              <w:bidi/>
              <w:spacing w:line="276" w:lineRule="auto"/>
              <w:jc w:val="both"/>
              <w:rPr>
                <w:rFonts w:asciiTheme="minorBidi" w:hAnsiTheme="minorBidi" w:cstheme="minorBidi"/>
              </w:rPr>
            </w:pPr>
            <w:r w:rsidRPr="0013596A">
              <w:rPr>
                <w:rFonts w:asciiTheme="minorBidi" w:hAnsiTheme="minorBidi" w:cstheme="minorBidi"/>
                <w:rtl/>
                <w:lang w:bidi="he-IL"/>
              </w:rPr>
              <w:t>בעקבות התערבות הנציבות חודשו המפגשים של הקטין עם הוריו והוא מגיע לבקרם אחת לחודש</w:t>
            </w:r>
            <w:r w:rsidRPr="0013596A">
              <w:rPr>
                <w:rFonts w:asciiTheme="minorBidi" w:hAnsiTheme="minorBidi" w:cstheme="minorBidi"/>
                <w:rtl/>
              </w:rPr>
              <w:t xml:space="preserve">. </w:t>
            </w:r>
            <w:r w:rsidRPr="0013596A">
              <w:rPr>
                <w:rFonts w:asciiTheme="minorBidi" w:hAnsiTheme="minorBidi" w:cstheme="minorBidi"/>
                <w:rtl/>
                <w:lang w:bidi="he-IL"/>
              </w:rPr>
              <w:t>הפניה נמצאה מוצדקת</w:t>
            </w:r>
            <w:r w:rsidRPr="0013596A">
              <w:rPr>
                <w:rFonts w:asciiTheme="minorBidi" w:hAnsiTheme="minorBidi" w:cstheme="minorBidi"/>
                <w:rtl/>
              </w:rPr>
              <w:t>.</w:t>
            </w:r>
          </w:p>
          <w:p w:rsidR="00217F8E" w:rsidRPr="0013596A" w:rsidRDefault="00217F8E" w:rsidP="002B6706">
            <w:pPr>
              <w:pStyle w:val="afc"/>
              <w:bidi/>
              <w:spacing w:line="276" w:lineRule="auto"/>
              <w:ind w:left="714"/>
              <w:jc w:val="both"/>
              <w:rPr>
                <w:rFonts w:asciiTheme="minorBidi" w:hAnsiTheme="minorBidi" w:cstheme="minorBidi"/>
              </w:rPr>
            </w:pPr>
          </w:p>
          <w:p w:rsidR="00217F8E" w:rsidRPr="0013596A" w:rsidRDefault="00217F8E" w:rsidP="002B6706">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b/>
                <w:bCs/>
                <w:rtl/>
                <w:lang w:bidi="he-IL"/>
              </w:rPr>
              <w:t>בקשה לעבור מסגרת</w:t>
            </w:r>
            <w:r w:rsidRPr="0013596A">
              <w:rPr>
                <w:rFonts w:asciiTheme="minorBidi" w:hAnsiTheme="minorBidi" w:cstheme="minorBidi"/>
                <w:rtl/>
              </w:rPr>
              <w:t xml:space="preserve"> – </w:t>
            </w:r>
            <w:r w:rsidRPr="0013596A">
              <w:rPr>
                <w:rFonts w:asciiTheme="minorBidi" w:hAnsiTheme="minorBidi" w:cstheme="minorBidi"/>
                <w:rtl/>
                <w:lang w:bidi="he-IL"/>
              </w:rPr>
              <w:t xml:space="preserve">ילדה בת </w:t>
            </w:r>
            <w:r w:rsidRPr="0013596A">
              <w:rPr>
                <w:rFonts w:asciiTheme="minorBidi" w:hAnsiTheme="minorBidi" w:cstheme="minorBidi"/>
                <w:rtl/>
              </w:rPr>
              <w:t xml:space="preserve">13 </w:t>
            </w:r>
            <w:r w:rsidRPr="0013596A">
              <w:rPr>
                <w:rFonts w:asciiTheme="minorBidi" w:hAnsiTheme="minorBidi" w:cstheme="minorBidi"/>
                <w:rtl/>
                <w:lang w:bidi="he-IL"/>
              </w:rPr>
              <w:t xml:space="preserve">שיתפה כי רוצה לעזוב את הפנימייה </w:t>
            </w:r>
            <w:r w:rsidR="00DA72B4" w:rsidRPr="0013596A">
              <w:rPr>
                <w:rFonts w:asciiTheme="minorBidi" w:hAnsiTheme="minorBidi" w:cstheme="minorBidi" w:hint="cs"/>
                <w:rtl/>
                <w:lang w:bidi="he-IL"/>
              </w:rPr>
              <w:t>היות ואינה משתלבת</w:t>
            </w:r>
            <w:r w:rsidR="00DA72B4" w:rsidRPr="0013596A">
              <w:rPr>
                <w:rFonts w:asciiTheme="minorBidi" w:hAnsiTheme="minorBidi" w:cstheme="minorBidi"/>
                <w:rtl/>
                <w:lang w:bidi="he-IL"/>
              </w:rPr>
              <w:t xml:space="preserve"> </w:t>
            </w:r>
            <w:r w:rsidR="002B6706">
              <w:rPr>
                <w:rFonts w:asciiTheme="minorBidi" w:hAnsiTheme="minorBidi" w:cstheme="minorBidi"/>
                <w:rtl/>
                <w:lang w:bidi="he-IL"/>
              </w:rPr>
              <w:t>חברתית בקבוצתה</w:t>
            </w:r>
            <w:r w:rsidR="00DA72B4" w:rsidRPr="0013596A">
              <w:rPr>
                <w:rFonts w:asciiTheme="minorBidi" w:hAnsiTheme="minorBidi" w:cstheme="minorBidi" w:hint="cs"/>
                <w:rtl/>
                <w:lang w:bidi="he-IL"/>
              </w:rPr>
              <w:t xml:space="preserve">, אינה שבעת רצון מהחוגים ושעות הפנאי </w:t>
            </w:r>
            <w:r w:rsidR="002B6706">
              <w:rPr>
                <w:rFonts w:asciiTheme="minorBidi" w:hAnsiTheme="minorBidi" w:cstheme="minorBidi" w:hint="cs"/>
                <w:rtl/>
                <w:lang w:bidi="he-IL"/>
              </w:rPr>
              <w:t>ו</w:t>
            </w:r>
            <w:r w:rsidR="00DA72B4" w:rsidRPr="0013596A">
              <w:rPr>
                <w:rFonts w:asciiTheme="minorBidi" w:hAnsiTheme="minorBidi" w:cstheme="minorBidi" w:hint="cs"/>
                <w:rtl/>
                <w:lang w:bidi="he-IL"/>
              </w:rPr>
              <w:t xml:space="preserve">מבקשת לגדול </w:t>
            </w:r>
            <w:r w:rsidRPr="0013596A">
              <w:rPr>
                <w:rFonts w:asciiTheme="minorBidi" w:hAnsiTheme="minorBidi" w:cstheme="minorBidi"/>
                <w:rtl/>
                <w:lang w:bidi="he-IL"/>
              </w:rPr>
              <w:t>בבית נורמטיבי</w:t>
            </w:r>
            <w:r w:rsidRPr="0013596A">
              <w:rPr>
                <w:rFonts w:asciiTheme="minorBidi" w:hAnsiTheme="minorBidi" w:cstheme="minorBidi"/>
                <w:rtl/>
              </w:rPr>
              <w:t>.</w:t>
            </w:r>
          </w:p>
          <w:p w:rsidR="00217F8E" w:rsidRDefault="00217F8E" w:rsidP="002B6706">
            <w:pPr>
              <w:pStyle w:val="afc"/>
              <w:shd w:val="clear" w:color="auto" w:fill="D4EEE2" w:themeFill="accent2" w:themeFillTint="33"/>
              <w:bidi/>
              <w:spacing w:line="276" w:lineRule="auto"/>
              <w:jc w:val="both"/>
              <w:rPr>
                <w:rFonts w:asciiTheme="minorBidi" w:hAnsiTheme="minorBidi" w:cstheme="minorBidi"/>
                <w:rtl/>
                <w:lang w:bidi="he-IL"/>
              </w:rPr>
            </w:pPr>
            <w:r w:rsidRPr="0013596A">
              <w:rPr>
                <w:rFonts w:asciiTheme="minorBidi" w:hAnsiTheme="minorBidi" w:cstheme="minorBidi"/>
                <w:rtl/>
                <w:lang w:bidi="he-IL"/>
              </w:rPr>
              <w:t>ב</w:t>
            </w:r>
            <w:r w:rsidR="00DA72B4" w:rsidRPr="0013596A">
              <w:rPr>
                <w:rFonts w:asciiTheme="minorBidi" w:hAnsiTheme="minorBidi" w:cstheme="minorBidi" w:hint="cs"/>
                <w:rtl/>
                <w:lang w:bidi="he-IL"/>
              </w:rPr>
              <w:t>מהלך</w:t>
            </w:r>
            <w:r w:rsidRPr="0013596A">
              <w:rPr>
                <w:rFonts w:asciiTheme="minorBidi" w:hAnsiTheme="minorBidi" w:cstheme="minorBidi"/>
                <w:rtl/>
                <w:lang w:bidi="he-IL"/>
              </w:rPr>
              <w:t xml:space="preserve"> בירור פרונטלי עם החניכה מסרה כי התבקשה </w:t>
            </w:r>
            <w:r w:rsidR="00DA72B4" w:rsidRPr="0013596A">
              <w:rPr>
                <w:rFonts w:asciiTheme="minorBidi" w:hAnsiTheme="minorBidi" w:cstheme="minorBidi" w:hint="cs"/>
                <w:rtl/>
                <w:lang w:bidi="he-IL"/>
              </w:rPr>
              <w:t xml:space="preserve">על ידי משפחתה </w:t>
            </w:r>
            <w:r w:rsidRPr="0013596A">
              <w:rPr>
                <w:rFonts w:asciiTheme="minorBidi" w:hAnsiTheme="minorBidi" w:cstheme="minorBidi"/>
                <w:rtl/>
                <w:lang w:bidi="he-IL"/>
              </w:rPr>
              <w:t>להגיד כי רוצה לעזוב</w:t>
            </w:r>
            <w:r w:rsidR="00DA72B4" w:rsidRPr="0013596A">
              <w:rPr>
                <w:rFonts w:asciiTheme="minorBidi" w:hAnsiTheme="minorBidi" w:cstheme="minorBidi" w:hint="cs"/>
                <w:rtl/>
                <w:lang w:bidi="he-IL"/>
              </w:rPr>
              <w:t>.</w:t>
            </w:r>
          </w:p>
          <w:p w:rsidR="002B6706" w:rsidRPr="0013596A" w:rsidRDefault="002B6706" w:rsidP="002B6706">
            <w:pPr>
              <w:pStyle w:val="afc"/>
              <w:bidi/>
              <w:spacing w:line="276" w:lineRule="auto"/>
              <w:jc w:val="both"/>
              <w:rPr>
                <w:rFonts w:asciiTheme="minorBidi" w:hAnsiTheme="minorBidi" w:cstheme="minorBidi"/>
              </w:rPr>
            </w:pPr>
          </w:p>
          <w:p w:rsidR="00217F8E" w:rsidRPr="0013596A" w:rsidRDefault="00217F8E" w:rsidP="002B6706">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b/>
                <w:bCs/>
                <w:rtl/>
                <w:lang w:bidi="he-IL"/>
              </w:rPr>
              <w:t>אי ידוע ואי הנגשת הנציבות</w:t>
            </w:r>
            <w:r w:rsidRPr="0013596A">
              <w:rPr>
                <w:rFonts w:asciiTheme="minorBidi" w:hAnsiTheme="minorBidi" w:cstheme="minorBidi"/>
                <w:rtl/>
              </w:rPr>
              <w:t xml:space="preserve"> </w:t>
            </w:r>
            <w:r w:rsidRPr="0013596A">
              <w:rPr>
                <w:rFonts w:asciiTheme="minorBidi" w:hAnsiTheme="minorBidi" w:cstheme="minorBidi"/>
                <w:b/>
                <w:bCs/>
                <w:rtl/>
              </w:rPr>
              <w:t>–</w:t>
            </w:r>
            <w:r w:rsidRPr="0013596A">
              <w:rPr>
                <w:rFonts w:asciiTheme="minorBidi" w:hAnsiTheme="minorBidi" w:cstheme="minorBidi"/>
                <w:rtl/>
                <w:lang w:bidi="he-IL"/>
              </w:rPr>
              <w:t xml:space="preserve"> מס</w:t>
            </w:r>
            <w:r w:rsidRPr="0013596A">
              <w:rPr>
                <w:rFonts w:asciiTheme="minorBidi" w:hAnsiTheme="minorBidi" w:cstheme="minorBidi"/>
                <w:rtl/>
              </w:rPr>
              <w:t xml:space="preserve">' </w:t>
            </w:r>
            <w:r w:rsidR="002B6706">
              <w:rPr>
                <w:rFonts w:asciiTheme="minorBidi" w:hAnsiTheme="minorBidi" w:cstheme="minorBidi"/>
                <w:rtl/>
                <w:lang w:bidi="he-IL"/>
              </w:rPr>
              <w:t xml:space="preserve">ילדים שיתפו כי </w:t>
            </w:r>
            <w:r w:rsidRPr="0013596A">
              <w:rPr>
                <w:rFonts w:asciiTheme="minorBidi" w:hAnsiTheme="minorBidi" w:cstheme="minorBidi"/>
                <w:rtl/>
                <w:lang w:bidi="he-IL"/>
              </w:rPr>
              <w:t>לא שמעו על הנציבות מ</w:t>
            </w:r>
            <w:r w:rsidR="00DA72B4" w:rsidRPr="0013596A">
              <w:rPr>
                <w:rFonts w:asciiTheme="minorBidi" w:hAnsiTheme="minorBidi" w:cstheme="minorBidi" w:hint="cs"/>
                <w:rtl/>
                <w:lang w:bidi="he-IL"/>
              </w:rPr>
              <w:t>ה</w:t>
            </w:r>
            <w:r w:rsidRPr="0013596A">
              <w:rPr>
                <w:rFonts w:asciiTheme="minorBidi" w:hAnsiTheme="minorBidi" w:cstheme="minorBidi"/>
                <w:rtl/>
                <w:lang w:bidi="he-IL"/>
              </w:rPr>
              <w:t xml:space="preserve">צוות </w:t>
            </w:r>
            <w:r w:rsidR="00DA72B4" w:rsidRPr="0013596A">
              <w:rPr>
                <w:rFonts w:asciiTheme="minorBidi" w:hAnsiTheme="minorBidi" w:cstheme="minorBidi" w:hint="cs"/>
                <w:rtl/>
                <w:lang w:bidi="he-IL"/>
              </w:rPr>
              <w:t>ה</w:t>
            </w:r>
            <w:r w:rsidRPr="0013596A">
              <w:rPr>
                <w:rFonts w:asciiTheme="minorBidi" w:hAnsiTheme="minorBidi" w:cstheme="minorBidi"/>
                <w:rtl/>
                <w:lang w:bidi="he-IL"/>
              </w:rPr>
              <w:t xml:space="preserve">טיפולי </w:t>
            </w:r>
            <w:r w:rsidRPr="0013596A">
              <w:rPr>
                <w:rFonts w:asciiTheme="minorBidi" w:hAnsiTheme="minorBidi" w:cstheme="minorBidi"/>
                <w:rtl/>
              </w:rPr>
              <w:t>(</w:t>
            </w:r>
            <w:r w:rsidRPr="0013596A">
              <w:rPr>
                <w:rFonts w:asciiTheme="minorBidi" w:hAnsiTheme="minorBidi" w:cstheme="minorBidi"/>
                <w:rtl/>
                <w:lang w:bidi="he-IL"/>
              </w:rPr>
              <w:t>מנחות אומנה או צוות פנימייה</w:t>
            </w:r>
            <w:r w:rsidRPr="0013596A">
              <w:rPr>
                <w:rFonts w:asciiTheme="minorBidi" w:hAnsiTheme="minorBidi" w:cstheme="minorBidi"/>
                <w:rtl/>
              </w:rPr>
              <w:t xml:space="preserve">). </w:t>
            </w:r>
            <w:r w:rsidRPr="0013596A">
              <w:rPr>
                <w:rFonts w:asciiTheme="minorBidi" w:hAnsiTheme="minorBidi" w:cstheme="minorBidi"/>
                <w:rtl/>
                <w:lang w:bidi="he-IL"/>
              </w:rPr>
              <w:t>לא חולקו לה</w:t>
            </w:r>
            <w:r w:rsidR="002B6706">
              <w:rPr>
                <w:rFonts w:asciiTheme="minorBidi" w:hAnsiTheme="minorBidi" w:cstheme="minorBidi"/>
                <w:rtl/>
                <w:lang w:bidi="he-IL"/>
              </w:rPr>
              <w:t>ם כרטיסי היידוע השייכים לנציבות</w:t>
            </w:r>
            <w:r w:rsidRPr="0013596A">
              <w:rPr>
                <w:rFonts w:asciiTheme="minorBidi" w:hAnsiTheme="minorBidi" w:cstheme="minorBidi"/>
                <w:rtl/>
              </w:rPr>
              <w:t xml:space="preserve">, </w:t>
            </w:r>
            <w:r w:rsidR="002B6706">
              <w:rPr>
                <w:rFonts w:asciiTheme="minorBidi" w:hAnsiTheme="minorBidi" w:cstheme="minorBidi" w:hint="cs"/>
                <w:rtl/>
                <w:lang w:bidi="he-IL"/>
              </w:rPr>
              <w:t xml:space="preserve">בפנימייה לא תלויים שלטים </w:t>
            </w:r>
            <w:r w:rsidRPr="0013596A">
              <w:rPr>
                <w:rFonts w:asciiTheme="minorBidi" w:hAnsiTheme="minorBidi" w:cstheme="minorBidi"/>
                <w:rtl/>
                <w:lang w:bidi="he-IL"/>
              </w:rPr>
              <w:t>ואין טלפון המיועד ליצירת קשר עם הנציבות בעת הצורך</w:t>
            </w:r>
            <w:r w:rsidRPr="0013596A">
              <w:rPr>
                <w:rFonts w:asciiTheme="minorBidi" w:hAnsiTheme="minorBidi" w:cstheme="minorBidi"/>
                <w:rtl/>
              </w:rPr>
              <w:t>.</w:t>
            </w:r>
          </w:p>
          <w:p w:rsidR="00217F8E" w:rsidRPr="0013596A" w:rsidRDefault="00217F8E" w:rsidP="002B6706">
            <w:pPr>
              <w:pStyle w:val="afc"/>
              <w:shd w:val="clear" w:color="auto" w:fill="D4EEE2" w:themeFill="accent2" w:themeFillTint="33"/>
              <w:bidi/>
              <w:spacing w:line="276" w:lineRule="auto"/>
              <w:jc w:val="both"/>
              <w:rPr>
                <w:rFonts w:asciiTheme="minorBidi" w:hAnsiTheme="minorBidi" w:cstheme="minorBidi"/>
                <w:rtl/>
                <w:lang w:bidi="he-IL"/>
              </w:rPr>
            </w:pPr>
            <w:r w:rsidRPr="0013596A">
              <w:rPr>
                <w:rFonts w:asciiTheme="minorBidi" w:hAnsiTheme="minorBidi" w:cstheme="minorBidi"/>
                <w:rtl/>
                <w:lang w:bidi="he-IL"/>
              </w:rPr>
              <w:t xml:space="preserve">ממצאי </w:t>
            </w:r>
            <w:r w:rsidR="00DA72B4" w:rsidRPr="0013596A">
              <w:rPr>
                <w:rFonts w:asciiTheme="minorBidi" w:hAnsiTheme="minorBidi" w:cstheme="minorBidi"/>
                <w:rtl/>
                <w:lang w:bidi="he-IL"/>
              </w:rPr>
              <w:t xml:space="preserve">הפניות העלו כי אין הקפדה בכלל </w:t>
            </w:r>
            <w:r w:rsidR="00DA72B4" w:rsidRPr="0013596A">
              <w:rPr>
                <w:rFonts w:asciiTheme="minorBidi" w:hAnsiTheme="minorBidi" w:cstheme="minorBidi" w:hint="cs"/>
                <w:rtl/>
                <w:lang w:bidi="he-IL"/>
              </w:rPr>
              <w:t>ה</w:t>
            </w:r>
            <w:r w:rsidRPr="0013596A">
              <w:rPr>
                <w:rFonts w:asciiTheme="minorBidi" w:hAnsiTheme="minorBidi" w:cstheme="minorBidi"/>
                <w:rtl/>
                <w:lang w:bidi="he-IL"/>
              </w:rPr>
              <w:t>מסגרות החוץ ביתיות על חלוקת כרטיסי יידוע</w:t>
            </w:r>
            <w:r w:rsidRPr="0013596A">
              <w:rPr>
                <w:rFonts w:asciiTheme="minorBidi" w:hAnsiTheme="minorBidi" w:cstheme="minorBidi"/>
                <w:rtl/>
              </w:rPr>
              <w:t xml:space="preserve">. </w:t>
            </w:r>
            <w:r w:rsidRPr="0013596A">
              <w:rPr>
                <w:rFonts w:asciiTheme="minorBidi" w:hAnsiTheme="minorBidi" w:cstheme="minorBidi"/>
                <w:rtl/>
                <w:lang w:bidi="he-IL"/>
              </w:rPr>
              <w:t>בכלל הפניות נמצא כי לא נעשה ריענון כנדרש בחוק</w:t>
            </w:r>
            <w:r w:rsidRPr="0013596A">
              <w:rPr>
                <w:rFonts w:asciiTheme="minorBidi" w:hAnsiTheme="minorBidi" w:cstheme="minorBidi"/>
                <w:rtl/>
              </w:rPr>
              <w:t xml:space="preserve">. </w:t>
            </w:r>
            <w:r w:rsidR="00DA72B4" w:rsidRPr="0013596A">
              <w:rPr>
                <w:rFonts w:asciiTheme="minorBidi" w:hAnsiTheme="minorBidi" w:cstheme="minorBidi"/>
                <w:rtl/>
                <w:lang w:bidi="he-IL"/>
              </w:rPr>
              <w:t xml:space="preserve">בחלק מהפניות שהגיעו </w:t>
            </w:r>
            <w:r w:rsidR="00DA72B4" w:rsidRPr="0013596A">
              <w:rPr>
                <w:rFonts w:asciiTheme="minorBidi" w:hAnsiTheme="minorBidi" w:cstheme="minorBidi" w:hint="cs"/>
                <w:rtl/>
                <w:lang w:bidi="he-IL"/>
              </w:rPr>
              <w:t>מ</w:t>
            </w:r>
            <w:r w:rsidRPr="0013596A">
              <w:rPr>
                <w:rFonts w:asciiTheme="minorBidi" w:hAnsiTheme="minorBidi" w:cstheme="minorBidi"/>
                <w:rtl/>
                <w:lang w:bidi="he-IL"/>
              </w:rPr>
              <w:t>ילד</w:t>
            </w:r>
            <w:r w:rsidR="00DA72B4" w:rsidRPr="0013596A">
              <w:rPr>
                <w:rFonts w:asciiTheme="minorBidi" w:hAnsiTheme="minorBidi" w:cstheme="minorBidi"/>
                <w:rtl/>
                <w:lang w:bidi="he-IL"/>
              </w:rPr>
              <w:t xml:space="preserve">ים ממסגרות </w:t>
            </w:r>
            <w:r w:rsidRPr="0013596A">
              <w:rPr>
                <w:rFonts w:asciiTheme="minorBidi" w:hAnsiTheme="minorBidi" w:cstheme="minorBidi"/>
                <w:rtl/>
                <w:lang w:bidi="he-IL"/>
              </w:rPr>
              <w:t>פנימייתיות</w:t>
            </w:r>
            <w:r w:rsidRPr="0013596A">
              <w:rPr>
                <w:rFonts w:asciiTheme="minorBidi" w:hAnsiTheme="minorBidi" w:cstheme="minorBidi"/>
                <w:rtl/>
              </w:rPr>
              <w:t xml:space="preserve">, </w:t>
            </w:r>
            <w:r w:rsidRPr="0013596A">
              <w:rPr>
                <w:rFonts w:asciiTheme="minorBidi" w:hAnsiTheme="minorBidi" w:cstheme="minorBidi"/>
                <w:rtl/>
                <w:lang w:bidi="he-IL"/>
              </w:rPr>
              <w:t>עלה כי אכן אין תליית שילוט כנדרש ואין טלפון נגיש ממנו ניתן ליצור קשר עם הנציבות</w:t>
            </w:r>
            <w:r w:rsidRPr="0013596A">
              <w:rPr>
                <w:rFonts w:asciiTheme="minorBidi" w:hAnsiTheme="minorBidi" w:cstheme="minorBidi"/>
                <w:rtl/>
              </w:rPr>
              <w:t xml:space="preserve">, </w:t>
            </w:r>
            <w:r w:rsidRPr="0013596A">
              <w:rPr>
                <w:rFonts w:asciiTheme="minorBidi" w:hAnsiTheme="minorBidi" w:cstheme="minorBidi"/>
                <w:rtl/>
                <w:lang w:bidi="he-IL"/>
              </w:rPr>
              <w:t>בהתאם לתקנות חוק האומנה</w:t>
            </w:r>
            <w:r w:rsidRPr="0013596A">
              <w:rPr>
                <w:rFonts w:asciiTheme="minorBidi" w:hAnsiTheme="minorBidi" w:cstheme="minorBidi"/>
                <w:rtl/>
              </w:rPr>
              <w:t>(</w:t>
            </w:r>
            <w:r w:rsidRPr="0013596A">
              <w:rPr>
                <w:rFonts w:asciiTheme="minorBidi" w:hAnsiTheme="minorBidi" w:cstheme="minorBidi"/>
                <w:rtl/>
                <w:lang w:bidi="he-IL"/>
              </w:rPr>
              <w:t>מנגנון בירור תלונות של ילדים בהשמה חוץ ביתית</w:t>
            </w:r>
            <w:r w:rsidRPr="0013596A">
              <w:rPr>
                <w:rFonts w:asciiTheme="minorBidi" w:hAnsiTheme="minorBidi" w:cstheme="minorBidi"/>
                <w:rtl/>
              </w:rPr>
              <w:t>),</w:t>
            </w:r>
            <w:r w:rsidRPr="0013596A">
              <w:rPr>
                <w:rFonts w:asciiTheme="minorBidi" w:hAnsiTheme="minorBidi" w:cstheme="minorBidi"/>
                <w:rtl/>
                <w:lang w:bidi="he-IL"/>
              </w:rPr>
              <w:t>תשע</w:t>
            </w:r>
            <w:r w:rsidRPr="0013596A">
              <w:rPr>
                <w:rFonts w:asciiTheme="minorBidi" w:hAnsiTheme="minorBidi" w:cstheme="minorBidi"/>
                <w:rtl/>
              </w:rPr>
              <w:t>"</w:t>
            </w:r>
            <w:r w:rsidRPr="0013596A">
              <w:rPr>
                <w:rFonts w:asciiTheme="minorBidi" w:hAnsiTheme="minorBidi" w:cstheme="minorBidi"/>
                <w:rtl/>
                <w:lang w:bidi="he-IL"/>
              </w:rPr>
              <w:t xml:space="preserve">ט </w:t>
            </w:r>
            <w:r w:rsidRPr="0013596A">
              <w:rPr>
                <w:rFonts w:asciiTheme="minorBidi" w:hAnsiTheme="minorBidi" w:cstheme="minorBidi"/>
                <w:rtl/>
              </w:rPr>
              <w:t>– 2018.</w:t>
            </w:r>
            <w:r w:rsidR="002B6706">
              <w:rPr>
                <w:rFonts w:asciiTheme="minorBidi" w:hAnsiTheme="minorBidi" w:cstheme="minorBidi" w:hint="cs"/>
                <w:rtl/>
                <w:lang w:bidi="he-IL"/>
              </w:rPr>
              <w:t xml:space="preserve"> הפנייה נמצאה מוצדקת. </w:t>
            </w:r>
          </w:p>
          <w:p w:rsidR="00217F8E" w:rsidRPr="0013596A" w:rsidRDefault="00217F8E" w:rsidP="002B6706">
            <w:pPr>
              <w:pStyle w:val="afc"/>
              <w:bidi/>
              <w:spacing w:line="276" w:lineRule="auto"/>
              <w:jc w:val="both"/>
              <w:rPr>
                <w:rFonts w:asciiTheme="minorBidi" w:hAnsiTheme="minorBidi" w:cstheme="minorBidi"/>
              </w:rPr>
            </w:pPr>
          </w:p>
          <w:p w:rsidR="00217F8E" w:rsidRPr="0013596A" w:rsidRDefault="00217F8E" w:rsidP="002B6706">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b/>
                <w:bCs/>
                <w:rtl/>
                <w:lang w:bidi="he-IL"/>
              </w:rPr>
              <w:t>איסור שהות חניך בפנימייה</w:t>
            </w:r>
            <w:r w:rsidRPr="0013596A">
              <w:rPr>
                <w:rFonts w:asciiTheme="minorBidi" w:hAnsiTheme="minorBidi" w:cstheme="minorBidi"/>
                <w:rtl/>
              </w:rPr>
              <w:t xml:space="preserve"> – </w:t>
            </w:r>
            <w:r w:rsidRPr="0013596A">
              <w:rPr>
                <w:rFonts w:asciiTheme="minorBidi" w:hAnsiTheme="minorBidi" w:cstheme="minorBidi"/>
                <w:rtl/>
                <w:lang w:bidi="he-IL"/>
              </w:rPr>
              <w:t xml:space="preserve">ילד בן </w:t>
            </w:r>
            <w:r w:rsidRPr="0013596A">
              <w:rPr>
                <w:rFonts w:asciiTheme="minorBidi" w:hAnsiTheme="minorBidi" w:cstheme="minorBidi"/>
                <w:rtl/>
              </w:rPr>
              <w:t xml:space="preserve">16 </w:t>
            </w:r>
            <w:r w:rsidRPr="0013596A">
              <w:rPr>
                <w:rFonts w:asciiTheme="minorBidi" w:hAnsiTheme="minorBidi" w:cstheme="minorBidi"/>
                <w:rtl/>
                <w:lang w:bidi="he-IL"/>
              </w:rPr>
              <w:t xml:space="preserve">סיפר כי עקב סירובו להיכנס לשיחה עם </w:t>
            </w:r>
            <w:r w:rsidR="00DA72B4" w:rsidRPr="0013596A">
              <w:rPr>
                <w:rFonts w:asciiTheme="minorBidi" w:hAnsiTheme="minorBidi" w:cstheme="minorBidi" w:hint="cs"/>
                <w:rtl/>
                <w:lang w:bidi="he-IL"/>
              </w:rPr>
              <w:t>איש צוות הפנימייה</w:t>
            </w:r>
            <w:r w:rsidRPr="0013596A">
              <w:rPr>
                <w:rFonts w:asciiTheme="minorBidi" w:hAnsiTheme="minorBidi" w:cstheme="minorBidi"/>
                <w:rtl/>
              </w:rPr>
              <w:t xml:space="preserve"> </w:t>
            </w:r>
            <w:r w:rsidRPr="0013596A">
              <w:rPr>
                <w:rFonts w:asciiTheme="minorBidi" w:hAnsiTheme="minorBidi" w:cstheme="minorBidi"/>
                <w:rtl/>
                <w:lang w:bidi="he-IL"/>
              </w:rPr>
              <w:t xml:space="preserve">נמסר לו כי </w:t>
            </w:r>
            <w:r w:rsidR="002B6706">
              <w:rPr>
                <w:rFonts w:asciiTheme="minorBidi" w:hAnsiTheme="minorBidi" w:cstheme="minorBidi" w:hint="cs"/>
                <w:rtl/>
                <w:lang w:bidi="he-IL"/>
              </w:rPr>
              <w:t xml:space="preserve">יושעה מהפנימייה. </w:t>
            </w:r>
          </w:p>
          <w:p w:rsidR="00217F8E" w:rsidRPr="0013596A" w:rsidRDefault="00217F8E" w:rsidP="002B6706">
            <w:pPr>
              <w:pStyle w:val="afc"/>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rtl/>
                <w:lang w:bidi="he-IL"/>
              </w:rPr>
              <w:t>בעקבות התערבות הנציבות</w:t>
            </w:r>
            <w:r w:rsidRPr="0013596A">
              <w:rPr>
                <w:rFonts w:asciiTheme="minorBidi" w:hAnsiTheme="minorBidi" w:cstheme="minorBidi"/>
                <w:rtl/>
              </w:rPr>
              <w:t xml:space="preserve">, </w:t>
            </w:r>
            <w:r w:rsidR="002B6706">
              <w:rPr>
                <w:rFonts w:asciiTheme="minorBidi" w:hAnsiTheme="minorBidi" w:cstheme="minorBidi"/>
                <w:rtl/>
                <w:lang w:bidi="he-IL"/>
              </w:rPr>
              <w:t>החניך נכנס לשיחה עם המנהל</w:t>
            </w:r>
            <w:r w:rsidRPr="0013596A">
              <w:rPr>
                <w:rFonts w:asciiTheme="minorBidi" w:hAnsiTheme="minorBidi" w:cstheme="minorBidi"/>
                <w:rtl/>
              </w:rPr>
              <w:t xml:space="preserve">, </w:t>
            </w:r>
            <w:r w:rsidRPr="0013596A">
              <w:rPr>
                <w:rFonts w:asciiTheme="minorBidi" w:hAnsiTheme="minorBidi" w:cstheme="minorBidi"/>
                <w:rtl/>
                <w:lang w:bidi="he-IL"/>
              </w:rPr>
              <w:t>אך במקביל סוכם כי יעשה ריענון של נהלים לכלל הצוות על איסור איום בהשעיה</w:t>
            </w:r>
            <w:r w:rsidRPr="0013596A">
              <w:rPr>
                <w:rFonts w:asciiTheme="minorBidi" w:hAnsiTheme="minorBidi" w:cstheme="minorBidi"/>
                <w:rtl/>
              </w:rPr>
              <w:t xml:space="preserve">. </w:t>
            </w:r>
            <w:r w:rsidRPr="0013596A">
              <w:rPr>
                <w:rFonts w:asciiTheme="minorBidi" w:hAnsiTheme="minorBidi" w:cstheme="minorBidi"/>
                <w:rtl/>
                <w:lang w:bidi="he-IL"/>
              </w:rPr>
              <w:t>הפניה נמצאה מוצדקת</w:t>
            </w:r>
            <w:r w:rsidRPr="0013596A">
              <w:rPr>
                <w:rFonts w:asciiTheme="minorBidi" w:hAnsiTheme="minorBidi" w:cstheme="minorBidi"/>
                <w:rtl/>
              </w:rPr>
              <w:t>.</w:t>
            </w:r>
          </w:p>
          <w:p w:rsidR="00217F8E" w:rsidRPr="0013596A" w:rsidRDefault="00217F8E" w:rsidP="002B6706">
            <w:pPr>
              <w:pStyle w:val="afc"/>
              <w:bidi/>
              <w:spacing w:line="276" w:lineRule="auto"/>
              <w:jc w:val="both"/>
              <w:rPr>
                <w:rFonts w:asciiTheme="minorBidi" w:hAnsiTheme="minorBidi" w:cstheme="minorBidi"/>
              </w:rPr>
            </w:pPr>
          </w:p>
          <w:p w:rsidR="00217F8E" w:rsidRPr="0013596A" w:rsidRDefault="00217F8E" w:rsidP="002B6706">
            <w:pPr>
              <w:pStyle w:val="afc"/>
              <w:numPr>
                <w:ilvl w:val="0"/>
                <w:numId w:val="20"/>
              </w:numPr>
              <w:shd w:val="clear" w:color="auto" w:fill="D4EEE2" w:themeFill="accent2" w:themeFillTint="33"/>
              <w:bidi/>
              <w:spacing w:after="0" w:line="276" w:lineRule="auto"/>
              <w:jc w:val="both"/>
              <w:rPr>
                <w:rFonts w:asciiTheme="minorBidi" w:hAnsiTheme="minorBidi" w:cstheme="minorBidi"/>
                <w:rtl/>
              </w:rPr>
            </w:pPr>
            <w:r w:rsidRPr="0013596A">
              <w:rPr>
                <w:rFonts w:asciiTheme="minorBidi" w:hAnsiTheme="minorBidi" w:cstheme="minorBidi"/>
                <w:b/>
                <w:bCs/>
                <w:rtl/>
                <w:lang w:bidi="he-IL"/>
              </w:rPr>
              <w:t>נושא אישי</w:t>
            </w:r>
            <w:r w:rsidRPr="0013596A">
              <w:rPr>
                <w:rFonts w:asciiTheme="minorBidi" w:hAnsiTheme="minorBidi" w:cstheme="minorBidi"/>
                <w:rtl/>
              </w:rPr>
              <w:t>–</w:t>
            </w:r>
            <w:r w:rsidRPr="0013596A">
              <w:rPr>
                <w:rFonts w:asciiTheme="minorBidi" w:hAnsiTheme="minorBidi" w:cstheme="minorBidi"/>
                <w:rtl/>
                <w:lang w:bidi="he-IL"/>
              </w:rPr>
              <w:t xml:space="preserve">נער בן </w:t>
            </w:r>
            <w:r w:rsidRPr="0013596A">
              <w:rPr>
                <w:rFonts w:asciiTheme="minorBidi" w:hAnsiTheme="minorBidi" w:cstheme="minorBidi"/>
                <w:rtl/>
              </w:rPr>
              <w:t xml:space="preserve">17 </w:t>
            </w:r>
            <w:r w:rsidRPr="0013596A">
              <w:rPr>
                <w:rFonts w:asciiTheme="minorBidi" w:hAnsiTheme="minorBidi" w:cstheme="minorBidi"/>
                <w:rtl/>
                <w:lang w:bidi="he-IL"/>
              </w:rPr>
              <w:t>שיתף כי מתקש</w:t>
            </w:r>
            <w:r w:rsidR="002B6706">
              <w:rPr>
                <w:rFonts w:asciiTheme="minorBidi" w:hAnsiTheme="minorBidi" w:cstheme="minorBidi"/>
                <w:rtl/>
                <w:lang w:bidi="he-IL"/>
              </w:rPr>
              <w:t>ה ללמוד למבחני הבגרו</w:t>
            </w:r>
            <w:r w:rsidR="002B6706">
              <w:rPr>
                <w:rFonts w:asciiTheme="minorBidi" w:hAnsiTheme="minorBidi" w:cstheme="minorBidi" w:hint="cs"/>
                <w:rtl/>
                <w:lang w:bidi="he-IL"/>
              </w:rPr>
              <w:t>ת.</w:t>
            </w:r>
            <w:r w:rsidRPr="0013596A">
              <w:rPr>
                <w:rFonts w:asciiTheme="minorBidi" w:hAnsiTheme="minorBidi" w:cstheme="minorBidi"/>
                <w:rtl/>
              </w:rPr>
              <w:t xml:space="preserve"> </w:t>
            </w:r>
            <w:r w:rsidRPr="0013596A">
              <w:rPr>
                <w:rFonts w:asciiTheme="minorBidi" w:hAnsiTheme="minorBidi" w:cstheme="minorBidi"/>
                <w:rtl/>
                <w:lang w:bidi="he-IL"/>
              </w:rPr>
              <w:t>לדבריו ביקש מהנהלת הפנימייה סיוע בשיעור</w:t>
            </w:r>
            <w:r w:rsidR="002B6706">
              <w:rPr>
                <w:rFonts w:asciiTheme="minorBidi" w:hAnsiTheme="minorBidi" w:cstheme="minorBidi"/>
                <w:rtl/>
                <w:lang w:bidi="he-IL"/>
              </w:rPr>
              <w:t>י עזר בנושאים שונים כגון אנגלית</w:t>
            </w:r>
            <w:r w:rsidRPr="0013596A">
              <w:rPr>
                <w:rFonts w:asciiTheme="minorBidi" w:hAnsiTheme="minorBidi" w:cstheme="minorBidi"/>
                <w:rtl/>
              </w:rPr>
              <w:t xml:space="preserve"> </w:t>
            </w:r>
            <w:r w:rsidRPr="0013596A">
              <w:rPr>
                <w:rFonts w:asciiTheme="minorBidi" w:hAnsiTheme="minorBidi" w:cstheme="minorBidi"/>
                <w:rtl/>
                <w:lang w:bidi="he-IL"/>
              </w:rPr>
              <w:t>ומתמטיקה ונענה בשלילה</w:t>
            </w:r>
            <w:r w:rsidRPr="0013596A">
              <w:rPr>
                <w:rFonts w:asciiTheme="minorBidi" w:hAnsiTheme="minorBidi" w:cstheme="minorBidi"/>
                <w:rtl/>
              </w:rPr>
              <w:t xml:space="preserve">. </w:t>
            </w:r>
            <w:r w:rsidRPr="0013596A">
              <w:rPr>
                <w:rFonts w:asciiTheme="minorBidi" w:hAnsiTheme="minorBidi" w:cstheme="minorBidi"/>
                <w:rtl/>
                <w:lang w:bidi="he-IL"/>
              </w:rPr>
              <w:t>מבקש את עזרת הנציבות בנושא</w:t>
            </w:r>
            <w:r w:rsidRPr="0013596A">
              <w:rPr>
                <w:rFonts w:asciiTheme="minorBidi" w:hAnsiTheme="minorBidi" w:cstheme="minorBidi"/>
                <w:rtl/>
              </w:rPr>
              <w:t xml:space="preserve">. </w:t>
            </w:r>
          </w:p>
          <w:p w:rsidR="00CF0E5A" w:rsidRPr="0013596A" w:rsidRDefault="00217F8E" w:rsidP="002B6706">
            <w:pPr>
              <w:pStyle w:val="afc"/>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rtl/>
                <w:lang w:bidi="he-IL"/>
              </w:rPr>
              <w:t>בירור הנציבות העלה כי על הפנימייה לספק שיעורי עזר לחניך</w:t>
            </w:r>
            <w:r w:rsidR="002B6706">
              <w:rPr>
                <w:rFonts w:asciiTheme="minorBidi" w:hAnsiTheme="minorBidi" w:cstheme="minorBidi" w:hint="cs"/>
                <w:rtl/>
                <w:lang w:bidi="he-IL"/>
              </w:rPr>
              <w:t xml:space="preserve"> ואף</w:t>
            </w:r>
            <w:r w:rsidR="002B6706">
              <w:rPr>
                <w:rFonts w:asciiTheme="minorBidi" w:hAnsiTheme="minorBidi" w:cstheme="minorBidi"/>
                <w:rtl/>
                <w:lang w:bidi="he-IL"/>
              </w:rPr>
              <w:t xml:space="preserve"> מקבלת תקציב בו </w:t>
            </w:r>
            <w:r w:rsidR="002B6706">
              <w:rPr>
                <w:rFonts w:asciiTheme="minorBidi" w:hAnsiTheme="minorBidi" w:cstheme="minorBidi" w:hint="cs"/>
                <w:rtl/>
                <w:lang w:bidi="he-IL"/>
              </w:rPr>
              <w:t>ניתן להשתמש למטרה זו</w:t>
            </w:r>
            <w:r w:rsidRPr="0013596A">
              <w:rPr>
                <w:rFonts w:asciiTheme="minorBidi" w:hAnsiTheme="minorBidi" w:cstheme="minorBidi"/>
                <w:rtl/>
              </w:rPr>
              <w:t xml:space="preserve">. </w:t>
            </w:r>
            <w:r w:rsidRPr="0013596A">
              <w:rPr>
                <w:rFonts w:asciiTheme="minorBidi" w:hAnsiTheme="minorBidi" w:cstheme="minorBidi"/>
                <w:rtl/>
                <w:lang w:bidi="he-IL"/>
              </w:rPr>
              <w:t>המשך הטיפול ויישום התיקון הועבר לפיקוח</w:t>
            </w:r>
            <w:r w:rsidRPr="0013596A">
              <w:rPr>
                <w:rFonts w:asciiTheme="minorBidi" w:hAnsiTheme="minorBidi" w:cstheme="minorBidi"/>
                <w:rtl/>
              </w:rPr>
              <w:t xml:space="preserve">. </w:t>
            </w:r>
            <w:r w:rsidRPr="0013596A">
              <w:rPr>
                <w:rFonts w:asciiTheme="minorBidi" w:hAnsiTheme="minorBidi" w:cstheme="minorBidi"/>
                <w:rtl/>
                <w:lang w:bidi="he-IL"/>
              </w:rPr>
              <w:t>הפניה נמצאה מוצדקת</w:t>
            </w:r>
            <w:r w:rsidRPr="0013596A">
              <w:rPr>
                <w:rFonts w:asciiTheme="minorBidi" w:hAnsiTheme="minorBidi" w:cstheme="minorBidi"/>
                <w:rtl/>
              </w:rPr>
              <w:t>.</w:t>
            </w:r>
          </w:p>
          <w:p w:rsidR="00CF0E5A" w:rsidRPr="0013596A" w:rsidRDefault="00CF0E5A" w:rsidP="00441923">
            <w:pPr>
              <w:bidi/>
              <w:spacing w:line="276" w:lineRule="auto"/>
              <w:jc w:val="both"/>
              <w:rPr>
                <w:rFonts w:asciiTheme="minorBidi" w:hAnsiTheme="minorBidi" w:cstheme="minorBidi"/>
                <w:b/>
                <w:bCs/>
                <w:rtl/>
              </w:rPr>
            </w:pPr>
            <w:r w:rsidRPr="0013596A">
              <w:rPr>
                <w:rFonts w:asciiTheme="minorBidi" w:hAnsiTheme="minorBidi" w:cstheme="minorBidi" w:hint="cs"/>
                <w:b/>
                <w:bCs/>
                <w:rtl/>
                <w:lang w:bidi="he-IL"/>
              </w:rPr>
              <w:t>34</w:t>
            </w:r>
            <w:r w:rsidRPr="0013596A">
              <w:rPr>
                <w:rFonts w:asciiTheme="minorBidi" w:hAnsiTheme="minorBidi" w:cstheme="minorBidi"/>
                <w:b/>
                <w:bCs/>
                <w:rtl/>
                <w:lang w:bidi="he-IL"/>
              </w:rPr>
              <w:t xml:space="preserve"> פניות </w:t>
            </w:r>
            <w:r w:rsidR="00091943">
              <w:rPr>
                <w:rFonts w:asciiTheme="minorBidi" w:hAnsiTheme="minorBidi" w:cstheme="minorBidi" w:hint="cs"/>
                <w:b/>
                <w:bCs/>
                <w:rtl/>
                <w:lang w:bidi="he-IL"/>
              </w:rPr>
              <w:t xml:space="preserve">בהן </w:t>
            </w:r>
            <w:r w:rsidRPr="0013596A">
              <w:rPr>
                <w:rFonts w:asciiTheme="minorBidi" w:hAnsiTheme="minorBidi" w:cstheme="minorBidi"/>
                <w:b/>
                <w:bCs/>
                <w:rtl/>
                <w:lang w:bidi="he-IL"/>
              </w:rPr>
              <w:t xml:space="preserve">לא </w:t>
            </w:r>
            <w:r w:rsidR="00F01F82" w:rsidRPr="0013596A">
              <w:rPr>
                <w:rFonts w:asciiTheme="minorBidi" w:hAnsiTheme="minorBidi" w:cstheme="minorBidi" w:hint="cs"/>
                <w:b/>
                <w:bCs/>
                <w:rtl/>
                <w:lang w:bidi="he-IL"/>
              </w:rPr>
              <w:t>התקיים בירור מלא בעניינן :</w:t>
            </w:r>
            <w:r w:rsidRPr="0013596A">
              <w:rPr>
                <w:rFonts w:asciiTheme="minorBidi" w:hAnsiTheme="minorBidi" w:cstheme="minorBidi"/>
                <w:b/>
                <w:bCs/>
                <w:rtl/>
              </w:rPr>
              <w:t xml:space="preserve"> </w:t>
            </w:r>
          </w:p>
          <w:p w:rsidR="00CF0E5A" w:rsidRPr="0013596A" w:rsidRDefault="00CF0E5A" w:rsidP="00091943">
            <w:pPr>
              <w:pStyle w:val="afc"/>
              <w:numPr>
                <w:ilvl w:val="0"/>
                <w:numId w:val="20"/>
              </w:numPr>
              <w:bidi/>
              <w:spacing w:after="0" w:line="276" w:lineRule="auto"/>
              <w:jc w:val="both"/>
              <w:rPr>
                <w:rFonts w:asciiTheme="minorBidi" w:hAnsiTheme="minorBidi" w:cstheme="minorBidi"/>
                <w:rtl/>
              </w:rPr>
            </w:pPr>
            <w:r w:rsidRPr="0013596A">
              <w:rPr>
                <w:rFonts w:asciiTheme="minorBidi" w:hAnsiTheme="minorBidi" w:cstheme="minorBidi"/>
                <w:rtl/>
              </w:rPr>
              <w:t xml:space="preserve">17 </w:t>
            </w:r>
            <w:r w:rsidRPr="0013596A">
              <w:rPr>
                <w:rFonts w:asciiTheme="minorBidi" w:hAnsiTheme="minorBidi" w:cstheme="minorBidi"/>
                <w:rtl/>
                <w:lang w:bidi="he-IL"/>
              </w:rPr>
              <w:t>פניות אשר הסתדרו עצמאית ללא צורך בעזר</w:t>
            </w:r>
            <w:r w:rsidR="00091943">
              <w:rPr>
                <w:rFonts w:asciiTheme="minorBidi" w:hAnsiTheme="minorBidi" w:cstheme="minorBidi" w:hint="cs"/>
                <w:rtl/>
                <w:lang w:bidi="he-IL"/>
              </w:rPr>
              <w:t>ה נוספת של</w:t>
            </w:r>
            <w:r w:rsidRPr="0013596A">
              <w:rPr>
                <w:rFonts w:asciiTheme="minorBidi" w:hAnsiTheme="minorBidi" w:cstheme="minorBidi"/>
                <w:rtl/>
                <w:lang w:bidi="he-IL"/>
              </w:rPr>
              <w:t xml:space="preserve"> הנציבות</w:t>
            </w:r>
            <w:r w:rsidRPr="0013596A">
              <w:rPr>
                <w:rFonts w:asciiTheme="minorBidi" w:hAnsiTheme="minorBidi" w:cstheme="minorBidi"/>
                <w:rtl/>
              </w:rPr>
              <w:t>.</w:t>
            </w:r>
          </w:p>
          <w:p w:rsidR="00CF0E5A" w:rsidRPr="0013596A" w:rsidRDefault="00CF0E5A" w:rsidP="00091943">
            <w:pPr>
              <w:pStyle w:val="afc"/>
              <w:numPr>
                <w:ilvl w:val="0"/>
                <w:numId w:val="20"/>
              </w:numPr>
              <w:bidi/>
              <w:spacing w:after="0" w:line="276" w:lineRule="auto"/>
              <w:jc w:val="both"/>
              <w:rPr>
                <w:rFonts w:asciiTheme="minorBidi" w:hAnsiTheme="minorBidi" w:cstheme="minorBidi"/>
              </w:rPr>
            </w:pPr>
            <w:r w:rsidRPr="0013596A">
              <w:rPr>
                <w:rFonts w:asciiTheme="minorBidi" w:hAnsiTheme="minorBidi" w:cstheme="minorBidi"/>
                <w:rtl/>
              </w:rPr>
              <w:t xml:space="preserve">16 </w:t>
            </w:r>
            <w:r w:rsidRPr="0013596A">
              <w:rPr>
                <w:rFonts w:asciiTheme="minorBidi" w:hAnsiTheme="minorBidi" w:cstheme="minorBidi"/>
                <w:rtl/>
                <w:lang w:bidi="he-IL"/>
              </w:rPr>
              <w:t xml:space="preserve">פניות עקב </w:t>
            </w:r>
            <w:r w:rsidR="00091943">
              <w:rPr>
                <w:rFonts w:asciiTheme="minorBidi" w:hAnsiTheme="minorBidi" w:cstheme="minorBidi" w:hint="cs"/>
                <w:rtl/>
                <w:lang w:bidi="he-IL"/>
              </w:rPr>
              <w:t>חוסר בפרטים נדרשים ו/או קושי ליצור קשר עם</w:t>
            </w:r>
            <w:r w:rsidRPr="0013596A">
              <w:rPr>
                <w:rFonts w:asciiTheme="minorBidi" w:hAnsiTheme="minorBidi" w:cstheme="minorBidi"/>
                <w:rtl/>
                <w:lang w:bidi="he-IL"/>
              </w:rPr>
              <w:t xml:space="preserve"> הקטין</w:t>
            </w:r>
            <w:r w:rsidR="00091943">
              <w:rPr>
                <w:rFonts w:asciiTheme="minorBidi" w:hAnsiTheme="minorBidi" w:cstheme="minorBidi" w:hint="cs"/>
                <w:rtl/>
                <w:lang w:bidi="he-IL"/>
              </w:rPr>
              <w:t>, נשוא הפנייה.</w:t>
            </w:r>
          </w:p>
          <w:p w:rsidR="00CF0E5A" w:rsidRPr="0013596A" w:rsidRDefault="00CF0E5A" w:rsidP="00091943">
            <w:pPr>
              <w:pStyle w:val="afc"/>
              <w:numPr>
                <w:ilvl w:val="0"/>
                <w:numId w:val="20"/>
              </w:numPr>
              <w:bidi/>
              <w:spacing w:after="0" w:line="276" w:lineRule="auto"/>
              <w:jc w:val="both"/>
              <w:rPr>
                <w:rFonts w:asciiTheme="minorBidi" w:hAnsiTheme="minorBidi" w:cstheme="minorBidi"/>
              </w:rPr>
            </w:pPr>
            <w:r w:rsidRPr="0013596A">
              <w:rPr>
                <w:rFonts w:asciiTheme="minorBidi" w:hAnsiTheme="minorBidi" w:cstheme="minorBidi"/>
                <w:rtl/>
                <w:lang w:bidi="he-IL"/>
              </w:rPr>
              <w:t>פניה אחת</w:t>
            </w:r>
            <w:r w:rsidR="00441923">
              <w:rPr>
                <w:rFonts w:asciiTheme="minorBidi" w:hAnsiTheme="minorBidi" w:cstheme="minorBidi" w:hint="cs"/>
                <w:rtl/>
                <w:lang w:bidi="he-IL"/>
              </w:rPr>
              <w:t xml:space="preserve"> </w:t>
            </w:r>
            <w:r w:rsidR="00091943">
              <w:rPr>
                <w:rFonts w:asciiTheme="minorBidi" w:hAnsiTheme="minorBidi" w:cstheme="minorBidi" w:hint="cs"/>
                <w:rtl/>
                <w:lang w:bidi="he-IL"/>
              </w:rPr>
              <w:t>הופסקה</w:t>
            </w:r>
            <w:r w:rsidRPr="0013596A">
              <w:rPr>
                <w:rFonts w:asciiTheme="minorBidi" w:hAnsiTheme="minorBidi" w:cstheme="minorBidi"/>
                <w:rtl/>
                <w:lang w:bidi="he-IL"/>
              </w:rPr>
              <w:t xml:space="preserve"> לבקשת הקטין</w:t>
            </w:r>
            <w:r w:rsidRPr="0013596A">
              <w:rPr>
                <w:rFonts w:asciiTheme="minorBidi" w:hAnsiTheme="minorBidi" w:cstheme="minorBidi"/>
                <w:rtl/>
              </w:rPr>
              <w:t xml:space="preserve">. </w:t>
            </w:r>
          </w:p>
          <w:p w:rsidR="00CF0E5A" w:rsidRPr="0013596A" w:rsidRDefault="00CF0E5A" w:rsidP="00441923">
            <w:pPr>
              <w:bidi/>
              <w:spacing w:after="0" w:line="276" w:lineRule="auto"/>
              <w:jc w:val="both"/>
              <w:rPr>
                <w:rFonts w:asciiTheme="minorBidi" w:hAnsiTheme="minorBidi" w:cstheme="minorBidi"/>
                <w:rtl/>
              </w:rPr>
            </w:pPr>
          </w:p>
          <w:p w:rsidR="00CF0E5A" w:rsidRPr="0013596A" w:rsidRDefault="00CF0E5A" w:rsidP="00441923">
            <w:pPr>
              <w:bidi/>
              <w:spacing w:after="0" w:line="276" w:lineRule="auto"/>
              <w:jc w:val="both"/>
              <w:rPr>
                <w:rFonts w:asciiTheme="minorBidi" w:hAnsiTheme="minorBidi" w:cstheme="minorBidi"/>
                <w:rtl/>
                <w:lang w:bidi="he-IL"/>
              </w:rPr>
            </w:pPr>
            <w:r w:rsidRPr="0013596A">
              <w:rPr>
                <w:rFonts w:asciiTheme="minorBidi" w:hAnsiTheme="minorBidi" w:cstheme="minorBidi" w:hint="cs"/>
                <w:rtl/>
                <w:lang w:bidi="he-IL"/>
              </w:rPr>
              <w:t xml:space="preserve">*מדיניות הנציבות היא לעודד את הילדים למצות את הפתרונות המוצעים להם במסגרות באמצעות שיח עם אנשי הצוות המלווים אותם. על כן, הנציבות מברכת על מצבים בהם הפונה מקבל מענה מוצלח גם ללא התערבותה. זוהי תעודת זכות למסגרת ולילד. </w:t>
            </w:r>
          </w:p>
          <w:p w:rsidR="00CF0E5A" w:rsidRPr="0013596A" w:rsidRDefault="00CF0E5A" w:rsidP="00441923">
            <w:pPr>
              <w:bidi/>
              <w:spacing w:after="0" w:line="276" w:lineRule="auto"/>
              <w:jc w:val="both"/>
              <w:rPr>
                <w:rFonts w:asciiTheme="minorBidi" w:hAnsiTheme="minorBidi" w:cstheme="minorBidi"/>
                <w:rtl/>
                <w:lang w:bidi="he-IL"/>
              </w:rPr>
            </w:pPr>
          </w:p>
          <w:p w:rsidR="001B1A01" w:rsidRPr="00441923" w:rsidRDefault="00CF0E5A" w:rsidP="00441923">
            <w:pPr>
              <w:bidi/>
              <w:spacing w:after="0" w:line="276" w:lineRule="auto"/>
              <w:jc w:val="both"/>
              <w:rPr>
                <w:rFonts w:asciiTheme="minorBidi" w:hAnsiTheme="minorBidi" w:cstheme="minorBidi"/>
                <w:rtl/>
                <w:lang w:bidi="he-IL"/>
              </w:rPr>
            </w:pPr>
            <w:r w:rsidRPr="0013596A">
              <w:rPr>
                <w:rFonts w:asciiTheme="minorBidi" w:hAnsiTheme="minorBidi" w:cstheme="minorBidi" w:hint="cs"/>
                <w:rtl/>
                <w:lang w:bidi="he-IL"/>
              </w:rPr>
              <w:lastRenderedPageBreak/>
              <w:t xml:space="preserve">*במקרים מסוימים, הקטין לא מזדהה והנציבות לא מצליחה ליצור עימו קשר שנית לאחר שפנה. בכל מקרה כזה, נעשים מספר ניסיונות להשיג את הילד ונשלחת לו הודעה לטלפון או לאחת הרשתות החברתיות אם דרכן פנה. </w:t>
            </w:r>
          </w:p>
          <w:p w:rsidR="00FC0457" w:rsidRDefault="00FC0457" w:rsidP="00441923">
            <w:pPr>
              <w:bidi/>
              <w:spacing w:after="0" w:line="276" w:lineRule="auto"/>
              <w:jc w:val="both"/>
              <w:rPr>
                <w:rFonts w:asciiTheme="minorBidi" w:hAnsiTheme="minorBidi" w:cstheme="minorBidi"/>
                <w:b/>
                <w:bCs/>
                <w:color w:val="009999"/>
                <w:sz w:val="28"/>
                <w:szCs w:val="28"/>
                <w:rtl/>
                <w:lang w:bidi="he-IL"/>
              </w:rPr>
            </w:pPr>
          </w:p>
          <w:p w:rsidR="00A935F7" w:rsidRPr="0013596A" w:rsidRDefault="00A935F7" w:rsidP="00E46E87">
            <w:pPr>
              <w:bidi/>
              <w:spacing w:after="0" w:line="276" w:lineRule="auto"/>
              <w:jc w:val="both"/>
              <w:rPr>
                <w:rFonts w:asciiTheme="minorBidi" w:hAnsiTheme="minorBidi" w:cstheme="minorBidi"/>
                <w:b/>
                <w:bCs/>
                <w:color w:val="009999"/>
                <w:sz w:val="28"/>
                <w:szCs w:val="28"/>
                <w:rtl/>
                <w:lang w:bidi="he-IL"/>
              </w:rPr>
            </w:pPr>
            <w:r w:rsidRPr="0013596A">
              <w:rPr>
                <w:rFonts w:asciiTheme="minorBidi" w:hAnsiTheme="minorBidi" w:cstheme="minorBidi"/>
                <w:b/>
                <w:bCs/>
                <w:color w:val="009999"/>
                <w:sz w:val="28"/>
                <w:szCs w:val="28"/>
                <w:rtl/>
                <w:lang w:bidi="he-IL"/>
              </w:rPr>
              <w:t xml:space="preserve">ממצאי </w:t>
            </w:r>
            <w:r w:rsidR="002972B9" w:rsidRPr="0013596A">
              <w:rPr>
                <w:rFonts w:asciiTheme="minorBidi" w:hAnsiTheme="minorBidi" w:cstheme="minorBidi"/>
                <w:b/>
                <w:bCs/>
                <w:color w:val="009999"/>
                <w:sz w:val="28"/>
                <w:szCs w:val="28"/>
                <w:rtl/>
                <w:lang w:bidi="he-IL"/>
              </w:rPr>
              <w:t>פניות שנערך בירור בעניינן</w:t>
            </w:r>
            <w:r w:rsidR="00091943">
              <w:rPr>
                <w:rFonts w:asciiTheme="minorBidi" w:hAnsiTheme="minorBidi" w:cstheme="minorBidi" w:hint="cs"/>
                <w:b/>
                <w:bCs/>
                <w:color w:val="009999"/>
                <w:sz w:val="28"/>
                <w:szCs w:val="28"/>
                <w:rtl/>
                <w:lang w:bidi="he-IL"/>
              </w:rPr>
              <w:t xml:space="preserve"> (142 </w:t>
            </w:r>
            <w:r w:rsidR="00E46E87">
              <w:rPr>
                <w:rFonts w:asciiTheme="minorBidi" w:hAnsiTheme="minorBidi" w:cstheme="minorBidi" w:hint="cs"/>
                <w:b/>
                <w:bCs/>
                <w:color w:val="009999"/>
                <w:sz w:val="28"/>
                <w:szCs w:val="28"/>
                <w:rtl/>
                <w:lang w:bidi="he-IL"/>
              </w:rPr>
              <w:t>פניות</w:t>
            </w:r>
            <w:r w:rsidR="00091943">
              <w:rPr>
                <w:rFonts w:asciiTheme="minorBidi" w:hAnsiTheme="minorBidi" w:cstheme="minorBidi" w:hint="cs"/>
                <w:b/>
                <w:bCs/>
                <w:color w:val="009999"/>
                <w:sz w:val="28"/>
                <w:szCs w:val="28"/>
                <w:rtl/>
                <w:lang w:bidi="he-IL"/>
              </w:rPr>
              <w:t>)</w:t>
            </w:r>
          </w:p>
          <w:p w:rsidR="002972B9" w:rsidRPr="0013596A" w:rsidRDefault="002972B9" w:rsidP="00441923">
            <w:pPr>
              <w:bidi/>
              <w:spacing w:after="0" w:line="276" w:lineRule="auto"/>
              <w:jc w:val="both"/>
              <w:rPr>
                <w:rFonts w:asciiTheme="minorBidi" w:hAnsiTheme="minorBidi" w:cstheme="minorBidi"/>
                <w:rtl/>
              </w:rPr>
            </w:pPr>
          </w:p>
          <w:p w:rsidR="00A935F7" w:rsidRPr="0013596A" w:rsidRDefault="00A935F7" w:rsidP="00441923">
            <w:pPr>
              <w:bidi/>
              <w:spacing w:line="276" w:lineRule="auto"/>
              <w:jc w:val="both"/>
              <w:rPr>
                <w:rFonts w:asciiTheme="minorBidi" w:hAnsiTheme="minorBidi" w:cstheme="minorBidi"/>
                <w:b/>
                <w:bCs/>
                <w:rtl/>
              </w:rPr>
            </w:pPr>
            <w:r w:rsidRPr="0013596A">
              <w:rPr>
                <w:rFonts w:asciiTheme="minorBidi" w:hAnsiTheme="minorBidi" w:cstheme="minorBidi"/>
                <w:b/>
                <w:bCs/>
                <w:rtl/>
                <w:lang w:bidi="he-IL"/>
              </w:rPr>
              <w:t>זמן בירור תלונה</w:t>
            </w:r>
            <w:r w:rsidR="002972B9" w:rsidRPr="0013596A">
              <w:rPr>
                <w:rFonts w:asciiTheme="minorBidi" w:hAnsiTheme="minorBidi" w:cstheme="minorBidi" w:hint="cs"/>
                <w:b/>
                <w:bCs/>
                <w:rtl/>
                <w:lang w:bidi="he-IL"/>
              </w:rPr>
              <w:t xml:space="preserve">:  </w:t>
            </w:r>
            <w:r w:rsidRPr="0013596A">
              <w:rPr>
                <w:rFonts w:asciiTheme="minorBidi" w:hAnsiTheme="minorBidi" w:cstheme="minorBidi"/>
                <w:b/>
                <w:bCs/>
                <w:rtl/>
              </w:rPr>
              <w:t xml:space="preserve"> </w:t>
            </w:r>
          </w:p>
          <w:p w:rsidR="00A935F7" w:rsidRPr="0013596A" w:rsidRDefault="00A935F7" w:rsidP="00441923">
            <w:pPr>
              <w:pStyle w:val="afc"/>
              <w:numPr>
                <w:ilvl w:val="0"/>
                <w:numId w:val="20"/>
              </w:numPr>
              <w:bidi/>
              <w:spacing w:after="0" w:line="276" w:lineRule="auto"/>
              <w:jc w:val="both"/>
              <w:rPr>
                <w:rFonts w:asciiTheme="minorBidi" w:hAnsiTheme="minorBidi" w:cstheme="minorBidi"/>
                <w:rtl/>
              </w:rPr>
            </w:pPr>
            <w:r w:rsidRPr="0013596A">
              <w:rPr>
                <w:rFonts w:asciiTheme="minorBidi" w:hAnsiTheme="minorBidi" w:cstheme="minorBidi"/>
                <w:rtl/>
                <w:lang w:bidi="he-IL"/>
              </w:rPr>
              <w:t xml:space="preserve">עד שבועיים </w:t>
            </w:r>
            <w:r w:rsidRPr="0013596A">
              <w:rPr>
                <w:rFonts w:asciiTheme="minorBidi" w:hAnsiTheme="minorBidi" w:cstheme="minorBidi"/>
                <w:rtl/>
              </w:rPr>
              <w:t xml:space="preserve">– 53 </w:t>
            </w:r>
            <w:r w:rsidRPr="0013596A">
              <w:rPr>
                <w:rFonts w:asciiTheme="minorBidi" w:hAnsiTheme="minorBidi" w:cstheme="minorBidi"/>
                <w:rtl/>
                <w:lang w:bidi="he-IL"/>
              </w:rPr>
              <w:t>פניות</w:t>
            </w:r>
          </w:p>
          <w:p w:rsidR="00A935F7" w:rsidRPr="0013596A" w:rsidRDefault="00A935F7" w:rsidP="00441923">
            <w:pPr>
              <w:pStyle w:val="afc"/>
              <w:numPr>
                <w:ilvl w:val="0"/>
                <w:numId w:val="20"/>
              </w:numPr>
              <w:bidi/>
              <w:spacing w:after="0" w:line="276" w:lineRule="auto"/>
              <w:jc w:val="both"/>
              <w:rPr>
                <w:rFonts w:asciiTheme="minorBidi" w:hAnsiTheme="minorBidi" w:cstheme="minorBidi"/>
                <w:rtl/>
              </w:rPr>
            </w:pPr>
            <w:r w:rsidRPr="0013596A">
              <w:rPr>
                <w:rFonts w:asciiTheme="minorBidi" w:hAnsiTheme="minorBidi" w:cstheme="minorBidi"/>
                <w:rtl/>
                <w:lang w:bidi="he-IL"/>
              </w:rPr>
              <w:t xml:space="preserve">עד </w:t>
            </w:r>
            <w:r w:rsidRPr="0013596A">
              <w:rPr>
                <w:rFonts w:asciiTheme="minorBidi" w:hAnsiTheme="minorBidi" w:cstheme="minorBidi"/>
                <w:rtl/>
              </w:rPr>
              <w:t xml:space="preserve">30 </w:t>
            </w:r>
            <w:r w:rsidRPr="0013596A">
              <w:rPr>
                <w:rFonts w:asciiTheme="minorBidi" w:hAnsiTheme="minorBidi" w:cstheme="minorBidi"/>
                <w:rtl/>
                <w:lang w:bidi="he-IL"/>
              </w:rPr>
              <w:t xml:space="preserve">יום </w:t>
            </w:r>
            <w:r w:rsidRPr="0013596A">
              <w:rPr>
                <w:rFonts w:asciiTheme="minorBidi" w:hAnsiTheme="minorBidi" w:cstheme="minorBidi"/>
                <w:rtl/>
              </w:rPr>
              <w:t xml:space="preserve">– 63 </w:t>
            </w:r>
            <w:r w:rsidRPr="0013596A">
              <w:rPr>
                <w:rFonts w:asciiTheme="minorBidi" w:hAnsiTheme="minorBidi" w:cstheme="minorBidi"/>
                <w:rtl/>
                <w:lang w:bidi="he-IL"/>
              </w:rPr>
              <w:t>פניות</w:t>
            </w:r>
          </w:p>
          <w:p w:rsidR="00A935F7" w:rsidRPr="0013596A" w:rsidRDefault="00A935F7" w:rsidP="00441923">
            <w:pPr>
              <w:pStyle w:val="afc"/>
              <w:numPr>
                <w:ilvl w:val="0"/>
                <w:numId w:val="20"/>
              </w:numPr>
              <w:bidi/>
              <w:spacing w:after="0" w:line="276" w:lineRule="auto"/>
              <w:jc w:val="both"/>
              <w:rPr>
                <w:rFonts w:asciiTheme="minorBidi" w:hAnsiTheme="minorBidi" w:cstheme="minorBidi"/>
                <w:rtl/>
              </w:rPr>
            </w:pPr>
            <w:r w:rsidRPr="0013596A">
              <w:rPr>
                <w:rFonts w:asciiTheme="minorBidi" w:hAnsiTheme="minorBidi" w:cstheme="minorBidi"/>
                <w:rtl/>
                <w:lang w:bidi="he-IL"/>
              </w:rPr>
              <w:t xml:space="preserve">עד </w:t>
            </w:r>
            <w:r w:rsidRPr="0013596A">
              <w:rPr>
                <w:rFonts w:asciiTheme="minorBidi" w:hAnsiTheme="minorBidi" w:cstheme="minorBidi"/>
                <w:rtl/>
              </w:rPr>
              <w:t xml:space="preserve">60 </w:t>
            </w:r>
            <w:r w:rsidRPr="0013596A">
              <w:rPr>
                <w:rFonts w:asciiTheme="minorBidi" w:hAnsiTheme="minorBidi" w:cstheme="minorBidi"/>
                <w:rtl/>
                <w:lang w:bidi="he-IL"/>
              </w:rPr>
              <w:t xml:space="preserve">יום </w:t>
            </w:r>
            <w:r w:rsidRPr="0013596A">
              <w:rPr>
                <w:rFonts w:asciiTheme="minorBidi" w:hAnsiTheme="minorBidi" w:cstheme="minorBidi"/>
                <w:rtl/>
              </w:rPr>
              <w:t>– 2</w:t>
            </w:r>
            <w:r w:rsidR="0001303F" w:rsidRPr="0013596A">
              <w:rPr>
                <w:rFonts w:asciiTheme="minorBidi" w:hAnsiTheme="minorBidi" w:cstheme="minorBidi" w:hint="cs"/>
                <w:rtl/>
                <w:lang w:bidi="he-IL"/>
              </w:rPr>
              <w:t>5</w:t>
            </w:r>
            <w:r w:rsidRPr="0013596A">
              <w:rPr>
                <w:rFonts w:asciiTheme="minorBidi" w:hAnsiTheme="minorBidi" w:cstheme="minorBidi"/>
                <w:rtl/>
              </w:rPr>
              <w:t xml:space="preserve"> </w:t>
            </w:r>
            <w:r w:rsidRPr="0013596A">
              <w:rPr>
                <w:rFonts w:asciiTheme="minorBidi" w:hAnsiTheme="minorBidi" w:cstheme="minorBidi"/>
                <w:rtl/>
                <w:lang w:bidi="he-IL"/>
              </w:rPr>
              <w:t>פניות</w:t>
            </w:r>
          </w:p>
          <w:p w:rsidR="00A935F7" w:rsidRPr="0013596A" w:rsidRDefault="00A935F7" w:rsidP="00441923">
            <w:pPr>
              <w:pStyle w:val="afc"/>
              <w:numPr>
                <w:ilvl w:val="0"/>
                <w:numId w:val="20"/>
              </w:numPr>
              <w:bidi/>
              <w:spacing w:after="0" w:line="276" w:lineRule="auto"/>
              <w:jc w:val="both"/>
              <w:rPr>
                <w:rFonts w:asciiTheme="minorBidi" w:hAnsiTheme="minorBidi" w:cstheme="minorBidi"/>
                <w:b/>
                <w:bCs/>
              </w:rPr>
            </w:pPr>
            <w:r w:rsidRPr="0013596A">
              <w:rPr>
                <w:rFonts w:asciiTheme="minorBidi" w:hAnsiTheme="minorBidi" w:cstheme="minorBidi"/>
                <w:rtl/>
                <w:lang w:bidi="he-IL"/>
              </w:rPr>
              <w:t xml:space="preserve">עד </w:t>
            </w:r>
            <w:r w:rsidRPr="0013596A">
              <w:rPr>
                <w:rFonts w:asciiTheme="minorBidi" w:hAnsiTheme="minorBidi" w:cstheme="minorBidi"/>
                <w:rtl/>
              </w:rPr>
              <w:t xml:space="preserve">90 </w:t>
            </w:r>
            <w:r w:rsidRPr="0013596A">
              <w:rPr>
                <w:rFonts w:asciiTheme="minorBidi" w:hAnsiTheme="minorBidi" w:cstheme="minorBidi"/>
                <w:rtl/>
                <w:lang w:bidi="he-IL"/>
              </w:rPr>
              <w:t xml:space="preserve">יום </w:t>
            </w:r>
            <w:r w:rsidRPr="0013596A">
              <w:rPr>
                <w:rFonts w:asciiTheme="minorBidi" w:hAnsiTheme="minorBidi" w:cstheme="minorBidi"/>
                <w:rtl/>
              </w:rPr>
              <w:t xml:space="preserve">– </w:t>
            </w:r>
            <w:r w:rsidRPr="0013596A">
              <w:rPr>
                <w:rFonts w:asciiTheme="minorBidi" w:hAnsiTheme="minorBidi" w:cstheme="minorBidi"/>
                <w:rtl/>
                <w:lang w:bidi="he-IL"/>
              </w:rPr>
              <w:t>פניה אחת</w:t>
            </w:r>
          </w:p>
          <w:p w:rsidR="00EE7EC3" w:rsidRPr="0013596A" w:rsidRDefault="00EE7EC3" w:rsidP="00441923">
            <w:pPr>
              <w:pStyle w:val="afc"/>
              <w:bidi/>
              <w:spacing w:after="0" w:line="276" w:lineRule="auto"/>
              <w:jc w:val="both"/>
              <w:rPr>
                <w:rFonts w:asciiTheme="minorBidi" w:hAnsiTheme="minorBidi" w:cstheme="minorBidi"/>
                <w:b/>
                <w:bCs/>
                <w:rtl/>
              </w:rPr>
            </w:pPr>
          </w:p>
          <w:p w:rsidR="00A935F7" w:rsidRPr="0013596A" w:rsidRDefault="00A935F7" w:rsidP="00A935F7">
            <w:pPr>
              <w:bidi/>
              <w:rPr>
                <w:rtl/>
              </w:rPr>
            </w:pPr>
            <w:r w:rsidRPr="0013596A">
              <w:rPr>
                <w:b/>
                <w:bCs/>
                <w:noProof/>
                <w:lang w:eastAsia="en-US" w:bidi="he-IL"/>
              </w:rPr>
              <w:drawing>
                <wp:inline distT="0" distB="0" distL="0" distR="0" wp14:anchorId="06BCF2F0" wp14:editId="19C09B8F">
                  <wp:extent cx="5659001" cy="2714625"/>
                  <wp:effectExtent l="0" t="0" r="18415" b="9525"/>
                  <wp:docPr id="32" name="תרשים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E7420" w:rsidRDefault="0001303F" w:rsidP="00FE7420">
            <w:pPr>
              <w:bidi/>
              <w:rPr>
                <w:rFonts w:asciiTheme="minorBidi" w:hAnsiTheme="minorBidi" w:cstheme="minorBidi"/>
                <w:rtl/>
                <w:lang w:bidi="he-IL"/>
              </w:rPr>
            </w:pPr>
            <w:r w:rsidRPr="0013596A">
              <w:rPr>
                <w:rFonts w:asciiTheme="minorBidi" w:hAnsiTheme="minorBidi" w:cstheme="minorBidi"/>
                <w:rtl/>
                <w:lang w:bidi="he-IL"/>
              </w:rPr>
              <w:t>80% מהפניות מקבלות מענה סופי עד 30 יום.</w:t>
            </w:r>
          </w:p>
          <w:p w:rsidR="00FE7420" w:rsidRPr="00441923" w:rsidRDefault="00FE7420" w:rsidP="00FE7420">
            <w:pPr>
              <w:bidi/>
              <w:rPr>
                <w:rFonts w:asciiTheme="minorBidi" w:hAnsiTheme="minorBidi" w:cstheme="minorBidi"/>
                <w:rtl/>
                <w:lang w:bidi="he-IL"/>
              </w:rPr>
            </w:pPr>
          </w:p>
          <w:p w:rsidR="00A935F7" w:rsidRPr="0013596A" w:rsidRDefault="00A935F7" w:rsidP="00FE7420">
            <w:pPr>
              <w:bidi/>
              <w:spacing w:after="0" w:line="276" w:lineRule="auto"/>
              <w:jc w:val="both"/>
              <w:rPr>
                <w:rFonts w:asciiTheme="minorBidi" w:hAnsiTheme="minorBidi" w:cstheme="minorBidi"/>
                <w:b/>
                <w:bCs/>
                <w:rtl/>
                <w:lang w:bidi="he-IL"/>
              </w:rPr>
            </w:pPr>
            <w:r w:rsidRPr="0013596A">
              <w:rPr>
                <w:rFonts w:asciiTheme="minorBidi" w:hAnsiTheme="minorBidi" w:cstheme="minorBidi"/>
                <w:b/>
                <w:bCs/>
                <w:rtl/>
                <w:lang w:bidi="he-IL"/>
              </w:rPr>
              <w:t>מסקנות הבירור</w:t>
            </w:r>
            <w:r w:rsidR="005067E6" w:rsidRPr="0013596A">
              <w:rPr>
                <w:rFonts w:asciiTheme="minorBidi" w:hAnsiTheme="minorBidi" w:cstheme="minorBidi" w:hint="cs"/>
                <w:b/>
                <w:bCs/>
                <w:rtl/>
                <w:lang w:bidi="he-IL"/>
              </w:rPr>
              <w:t xml:space="preserve">: </w:t>
            </w:r>
          </w:p>
          <w:p w:rsidR="004D2EA6" w:rsidRPr="0013596A" w:rsidRDefault="004D2EA6" w:rsidP="00FE7420">
            <w:pPr>
              <w:bidi/>
              <w:spacing w:after="0" w:line="276" w:lineRule="auto"/>
              <w:jc w:val="both"/>
              <w:rPr>
                <w:rFonts w:asciiTheme="minorBidi" w:hAnsiTheme="minorBidi" w:cstheme="minorBidi"/>
                <w:b/>
                <w:bCs/>
                <w:rtl/>
                <w:lang w:bidi="he-IL"/>
              </w:rPr>
            </w:pPr>
          </w:p>
          <w:p w:rsidR="0027464C" w:rsidRPr="0013596A" w:rsidRDefault="00A935F7" w:rsidP="00FE7420">
            <w:pPr>
              <w:pStyle w:val="afc"/>
              <w:numPr>
                <w:ilvl w:val="0"/>
                <w:numId w:val="20"/>
              </w:numPr>
              <w:bidi/>
              <w:spacing w:after="0" w:line="276" w:lineRule="auto"/>
              <w:jc w:val="both"/>
              <w:rPr>
                <w:rFonts w:asciiTheme="minorBidi" w:hAnsiTheme="minorBidi" w:cstheme="minorBidi"/>
              </w:rPr>
            </w:pPr>
            <w:r w:rsidRPr="0013596A">
              <w:rPr>
                <w:rFonts w:asciiTheme="minorBidi" w:hAnsiTheme="minorBidi" w:cstheme="minorBidi"/>
                <w:rtl/>
              </w:rPr>
              <w:t>8</w:t>
            </w:r>
            <w:r w:rsidR="0001303F" w:rsidRPr="0013596A">
              <w:rPr>
                <w:rFonts w:asciiTheme="minorBidi" w:hAnsiTheme="minorBidi" w:cstheme="minorBidi" w:hint="cs"/>
                <w:rtl/>
                <w:lang w:bidi="he-IL"/>
              </w:rPr>
              <w:t>1</w:t>
            </w:r>
            <w:r w:rsidRPr="0013596A">
              <w:rPr>
                <w:rFonts w:asciiTheme="minorBidi" w:hAnsiTheme="minorBidi" w:cstheme="minorBidi"/>
                <w:rtl/>
              </w:rPr>
              <w:t xml:space="preserve"> </w:t>
            </w:r>
            <w:r w:rsidRPr="0013596A">
              <w:rPr>
                <w:rFonts w:asciiTheme="minorBidi" w:hAnsiTheme="minorBidi" w:cstheme="minorBidi"/>
                <w:rtl/>
                <w:lang w:bidi="he-IL"/>
              </w:rPr>
              <w:t>פניות נמצאו מוצדקות</w:t>
            </w:r>
          </w:p>
          <w:p w:rsidR="00A935F7" w:rsidRPr="0013596A" w:rsidRDefault="00A935F7" w:rsidP="00FE7420">
            <w:pPr>
              <w:pStyle w:val="afc"/>
              <w:numPr>
                <w:ilvl w:val="0"/>
                <w:numId w:val="20"/>
              </w:numPr>
              <w:bidi/>
              <w:spacing w:after="0" w:line="276" w:lineRule="auto"/>
              <w:jc w:val="both"/>
              <w:rPr>
                <w:rFonts w:asciiTheme="minorBidi" w:hAnsiTheme="minorBidi" w:cstheme="minorBidi"/>
              </w:rPr>
            </w:pPr>
            <w:r w:rsidRPr="0013596A">
              <w:rPr>
                <w:rFonts w:asciiTheme="minorBidi" w:hAnsiTheme="minorBidi" w:cstheme="minorBidi"/>
                <w:rtl/>
              </w:rPr>
              <w:t xml:space="preserve">25 </w:t>
            </w:r>
            <w:r w:rsidRPr="0013596A">
              <w:rPr>
                <w:rFonts w:asciiTheme="minorBidi" w:hAnsiTheme="minorBidi" w:cstheme="minorBidi"/>
                <w:rtl/>
                <w:lang w:bidi="he-IL"/>
              </w:rPr>
              <w:t xml:space="preserve">פניות נמצאו לא מוצדקות </w:t>
            </w:r>
          </w:p>
          <w:p w:rsidR="0027464C" w:rsidRPr="0013596A" w:rsidRDefault="0027464C" w:rsidP="00FE7420">
            <w:pPr>
              <w:pStyle w:val="afc"/>
              <w:numPr>
                <w:ilvl w:val="0"/>
                <w:numId w:val="20"/>
              </w:numPr>
              <w:bidi/>
              <w:spacing w:after="0" w:line="276" w:lineRule="auto"/>
              <w:jc w:val="both"/>
              <w:rPr>
                <w:rFonts w:asciiTheme="minorBidi" w:hAnsiTheme="minorBidi" w:cstheme="minorBidi"/>
                <w:rtl/>
                <w:lang w:bidi="he-IL"/>
              </w:rPr>
            </w:pPr>
            <w:r w:rsidRPr="0013596A">
              <w:rPr>
                <w:rFonts w:asciiTheme="minorBidi" w:hAnsiTheme="minorBidi" w:cstheme="minorBidi" w:hint="cs"/>
                <w:rtl/>
                <w:lang w:bidi="he-IL"/>
              </w:rPr>
              <w:t xml:space="preserve">36 </w:t>
            </w:r>
            <w:r w:rsidRPr="0013596A">
              <w:rPr>
                <w:rFonts w:asciiTheme="minorBidi" w:hAnsiTheme="minorBidi" w:cstheme="minorBidi"/>
                <w:rtl/>
                <w:lang w:bidi="he-IL"/>
              </w:rPr>
              <w:t>פניות נמצאו סובייקטיביות</w:t>
            </w:r>
            <w:r w:rsidRPr="0013596A">
              <w:rPr>
                <w:rFonts w:asciiTheme="minorBidi" w:hAnsiTheme="minorBidi" w:cstheme="minorBidi" w:hint="cs"/>
                <w:rtl/>
                <w:lang w:bidi="he-IL"/>
              </w:rPr>
              <w:t xml:space="preserve">, כלומר פניות אשר על אף שהקושי שהעלה הפונה היה אמיתי, המסגרת פעלה כשורה ועשתה את המיטב בכדי לסייע לו. </w:t>
            </w:r>
          </w:p>
          <w:p w:rsidR="005067E6" w:rsidRPr="0013596A" w:rsidRDefault="005067E6" w:rsidP="00FE7420">
            <w:pPr>
              <w:pStyle w:val="afc"/>
              <w:bidi/>
              <w:spacing w:after="0" w:line="276" w:lineRule="auto"/>
              <w:jc w:val="both"/>
              <w:rPr>
                <w:rFonts w:asciiTheme="minorBidi" w:hAnsiTheme="minorBidi" w:cstheme="minorBidi"/>
                <w:rtl/>
              </w:rPr>
            </w:pPr>
          </w:p>
          <w:p w:rsidR="0027464C" w:rsidRPr="00FC0457" w:rsidRDefault="00FC0457" w:rsidP="00FE7420">
            <w:pPr>
              <w:bidi/>
              <w:spacing w:after="0" w:line="276" w:lineRule="auto"/>
              <w:ind w:left="32" w:hanging="32"/>
              <w:jc w:val="both"/>
              <w:rPr>
                <w:rFonts w:asciiTheme="minorBidi" w:hAnsiTheme="minorBidi" w:cstheme="minorBidi"/>
                <w:rtl/>
                <w:lang w:bidi="he-IL"/>
              </w:rPr>
            </w:pPr>
            <w:r>
              <w:rPr>
                <w:rFonts w:asciiTheme="minorBidi" w:hAnsiTheme="minorBidi" w:cstheme="minorBidi" w:hint="cs"/>
                <w:rtl/>
                <w:lang w:bidi="he-IL"/>
              </w:rPr>
              <w:t>*</w:t>
            </w:r>
            <w:r w:rsidR="005067E6" w:rsidRPr="00FC0457">
              <w:rPr>
                <w:rFonts w:asciiTheme="minorBidi" w:hAnsiTheme="minorBidi" w:cstheme="minorBidi"/>
                <w:rtl/>
                <w:lang w:bidi="he-IL"/>
              </w:rPr>
              <w:t>מתוך כלל הפניות שנמצאו מוצדקות</w:t>
            </w:r>
            <w:r w:rsidR="005067E6" w:rsidRPr="00FC0457">
              <w:rPr>
                <w:rFonts w:asciiTheme="minorBidi" w:hAnsiTheme="minorBidi" w:cstheme="minorBidi"/>
                <w:rtl/>
              </w:rPr>
              <w:t xml:space="preserve">, </w:t>
            </w:r>
            <w:r w:rsidR="0001303F" w:rsidRPr="00FC0457">
              <w:rPr>
                <w:rFonts w:asciiTheme="minorBidi" w:hAnsiTheme="minorBidi" w:cstheme="minorBidi" w:hint="cs"/>
                <w:rtl/>
                <w:lang w:bidi="he-IL"/>
              </w:rPr>
              <w:t>20%</w:t>
            </w:r>
            <w:r w:rsidR="005067E6" w:rsidRPr="00FC0457">
              <w:rPr>
                <w:rFonts w:asciiTheme="minorBidi" w:hAnsiTheme="minorBidi" w:cstheme="minorBidi"/>
                <w:rtl/>
              </w:rPr>
              <w:t xml:space="preserve"> </w:t>
            </w:r>
            <w:r w:rsidR="005067E6" w:rsidRPr="00FC0457">
              <w:rPr>
                <w:rFonts w:asciiTheme="minorBidi" w:hAnsiTheme="minorBidi" w:cstheme="minorBidi"/>
                <w:rtl/>
                <w:lang w:bidi="he-IL"/>
              </w:rPr>
              <w:t xml:space="preserve">מהפניות טופלו </w:t>
            </w:r>
            <w:r w:rsidR="0001303F" w:rsidRPr="00FC0457">
              <w:rPr>
                <w:rFonts w:asciiTheme="minorBidi" w:hAnsiTheme="minorBidi" w:cstheme="minorBidi" w:hint="cs"/>
                <w:rtl/>
                <w:lang w:bidi="he-IL"/>
              </w:rPr>
              <w:t xml:space="preserve">על ידי הצוות האחראי, </w:t>
            </w:r>
            <w:r w:rsidR="005067E6" w:rsidRPr="00FC0457">
              <w:rPr>
                <w:rFonts w:asciiTheme="minorBidi" w:hAnsiTheme="minorBidi" w:cstheme="minorBidi"/>
                <w:rtl/>
                <w:lang w:bidi="he-IL"/>
              </w:rPr>
              <w:t>טרם סיום בירור הנציבות</w:t>
            </w:r>
            <w:r w:rsidR="002972B9" w:rsidRPr="00FC0457">
              <w:rPr>
                <w:rFonts w:asciiTheme="minorBidi" w:hAnsiTheme="minorBidi" w:cstheme="minorBidi" w:hint="cs"/>
                <w:rtl/>
                <w:lang w:bidi="he-IL"/>
              </w:rPr>
              <w:t xml:space="preserve">, כלומר עצם הצפת הסוגיה על ידי הילד באמצעות הנציבות הביאה לשינוי. הנציבות מברכת על כך ומעודדת את הגורמים בשטח הנוגעים בחייהם של הילדים שלא בהכרח להמתין עד סיום הבירור והגשת מסקנות והמלצות הנציבות על מנת להביא לשינוי חיובי בחייו של הילד ולתקן את הנדרש. </w:t>
            </w:r>
          </w:p>
          <w:p w:rsidR="005067E6" w:rsidRPr="0013596A" w:rsidRDefault="005067E6" w:rsidP="005067E6">
            <w:pPr>
              <w:pStyle w:val="afc"/>
              <w:bidi/>
              <w:spacing w:after="0" w:line="240" w:lineRule="auto"/>
              <w:rPr>
                <w:rFonts w:asciiTheme="minorBidi" w:hAnsiTheme="minorBidi" w:cstheme="minorBidi"/>
                <w:rtl/>
                <w:lang w:bidi="he-IL"/>
              </w:rPr>
            </w:pPr>
          </w:p>
          <w:p w:rsidR="00A935F7" w:rsidRPr="0013596A" w:rsidRDefault="00A935F7" w:rsidP="005067E6">
            <w:pPr>
              <w:jc w:val="right"/>
              <w:rPr>
                <w:rtl/>
              </w:rPr>
            </w:pPr>
            <w:r w:rsidRPr="0013596A">
              <w:rPr>
                <w:noProof/>
                <w:lang w:eastAsia="en-US" w:bidi="he-IL"/>
              </w:rPr>
              <w:lastRenderedPageBreak/>
              <w:drawing>
                <wp:inline distT="0" distB="0" distL="0" distR="0" wp14:anchorId="0D1C8389" wp14:editId="19EED64B">
                  <wp:extent cx="5486400" cy="2676525"/>
                  <wp:effectExtent l="0" t="0" r="0" b="9525"/>
                  <wp:docPr id="24" name="תרשים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40327" w:rsidRPr="0013596A" w:rsidRDefault="00C40327" w:rsidP="00C40327">
            <w:pPr>
              <w:bidi/>
              <w:spacing w:after="0" w:line="240" w:lineRule="auto"/>
              <w:rPr>
                <w:rFonts w:asciiTheme="minorBidi" w:hAnsiTheme="minorBidi" w:cstheme="minorBidi"/>
                <w:b/>
                <w:bCs/>
                <w:color w:val="009999"/>
                <w:sz w:val="28"/>
                <w:szCs w:val="28"/>
                <w:rtl/>
                <w:lang w:bidi="he-IL"/>
              </w:rPr>
            </w:pPr>
            <w:r w:rsidRPr="0013596A">
              <w:rPr>
                <w:rFonts w:asciiTheme="minorBidi" w:hAnsiTheme="minorBidi" w:cstheme="minorBidi" w:hint="cs"/>
                <w:b/>
                <w:bCs/>
                <w:color w:val="009999"/>
                <w:sz w:val="28"/>
                <w:szCs w:val="28"/>
                <w:rtl/>
                <w:lang w:bidi="he-IL"/>
              </w:rPr>
              <w:t xml:space="preserve">דוגמאות </w:t>
            </w:r>
            <w:r w:rsidR="0020062E" w:rsidRPr="0013596A">
              <w:rPr>
                <w:rFonts w:asciiTheme="minorBidi" w:hAnsiTheme="minorBidi" w:cstheme="minorBidi" w:hint="cs"/>
                <w:b/>
                <w:bCs/>
                <w:color w:val="009999"/>
                <w:sz w:val="28"/>
                <w:szCs w:val="28"/>
                <w:rtl/>
                <w:lang w:bidi="he-IL"/>
              </w:rPr>
              <w:t xml:space="preserve">לפניות, </w:t>
            </w:r>
            <w:r w:rsidRPr="0013596A">
              <w:rPr>
                <w:rFonts w:asciiTheme="minorBidi" w:hAnsiTheme="minorBidi" w:cstheme="minorBidi" w:hint="cs"/>
                <w:b/>
                <w:bCs/>
                <w:color w:val="009999"/>
                <w:sz w:val="28"/>
                <w:szCs w:val="28"/>
                <w:rtl/>
                <w:lang w:bidi="he-IL"/>
              </w:rPr>
              <w:t>אופן בירורן</w:t>
            </w:r>
            <w:r w:rsidR="0020062E" w:rsidRPr="0013596A">
              <w:rPr>
                <w:rFonts w:asciiTheme="minorBidi" w:hAnsiTheme="minorBidi" w:cstheme="minorBidi" w:hint="cs"/>
                <w:b/>
                <w:bCs/>
                <w:color w:val="009999"/>
                <w:sz w:val="28"/>
                <w:szCs w:val="28"/>
                <w:rtl/>
                <w:lang w:bidi="he-IL"/>
              </w:rPr>
              <w:t xml:space="preserve"> ומסקנותיהן</w:t>
            </w:r>
            <w:r w:rsidRPr="0013596A">
              <w:rPr>
                <w:rFonts w:asciiTheme="minorBidi" w:hAnsiTheme="minorBidi" w:cstheme="minorBidi" w:hint="cs"/>
                <w:b/>
                <w:bCs/>
                <w:color w:val="009999"/>
                <w:sz w:val="28"/>
                <w:szCs w:val="28"/>
                <w:rtl/>
                <w:lang w:bidi="he-IL"/>
              </w:rPr>
              <w:t xml:space="preserve"> </w:t>
            </w:r>
          </w:p>
          <w:p w:rsidR="00C40327" w:rsidRPr="0013596A" w:rsidRDefault="00C40327" w:rsidP="008746BD">
            <w:pPr>
              <w:bidi/>
              <w:spacing w:after="0" w:line="240" w:lineRule="auto"/>
              <w:rPr>
                <w:rFonts w:asciiTheme="minorBidi" w:hAnsiTheme="minorBidi" w:cstheme="minorBidi"/>
                <w:b/>
                <w:bCs/>
                <w:color w:val="009999"/>
                <w:sz w:val="28"/>
                <w:szCs w:val="28"/>
                <w:rtl/>
                <w:lang w:bidi="he-IL"/>
              </w:rPr>
            </w:pPr>
          </w:p>
          <w:p w:rsidR="00C40327" w:rsidRPr="0013596A" w:rsidRDefault="00C40327" w:rsidP="008746BD">
            <w:pPr>
              <w:shd w:val="clear" w:color="auto" w:fill="D4EEE2" w:themeFill="accent2" w:themeFillTint="33"/>
              <w:bidi/>
              <w:spacing w:line="276" w:lineRule="auto"/>
              <w:jc w:val="both"/>
              <w:rPr>
                <w:rFonts w:asciiTheme="minorBidi" w:hAnsiTheme="minorBidi" w:cstheme="minorBidi"/>
                <w:sz w:val="28"/>
                <w:szCs w:val="28"/>
                <w:rtl/>
              </w:rPr>
            </w:pPr>
            <w:r w:rsidRPr="0013596A">
              <w:rPr>
                <w:rFonts w:asciiTheme="minorBidi" w:hAnsiTheme="minorBidi" w:cstheme="minorBidi"/>
                <w:sz w:val="28"/>
                <w:szCs w:val="28"/>
                <w:rtl/>
                <w:lang w:bidi="he-IL"/>
              </w:rPr>
              <w:t xml:space="preserve">נערה בת </w:t>
            </w:r>
            <w:r w:rsidRPr="0013596A">
              <w:rPr>
                <w:rFonts w:asciiTheme="minorBidi" w:hAnsiTheme="minorBidi" w:cstheme="minorBidi"/>
                <w:sz w:val="28"/>
                <w:szCs w:val="28"/>
                <w:rtl/>
              </w:rPr>
              <w:t xml:space="preserve">17 </w:t>
            </w:r>
            <w:r w:rsidRPr="0013596A">
              <w:rPr>
                <w:rFonts w:asciiTheme="minorBidi" w:hAnsiTheme="minorBidi" w:cstheme="minorBidi"/>
                <w:sz w:val="28"/>
                <w:szCs w:val="28"/>
                <w:rtl/>
                <w:lang w:bidi="he-IL"/>
              </w:rPr>
              <w:t>הנמצאת באומנת קרובים מזה מספר שנים פנתה אל הנציבות בבקשה לאשר לה משפחה אומנת חלופית</w:t>
            </w:r>
            <w:r w:rsidRPr="0013596A">
              <w:rPr>
                <w:rFonts w:asciiTheme="minorBidi" w:hAnsiTheme="minorBidi" w:cstheme="minorBidi"/>
                <w:sz w:val="28"/>
                <w:szCs w:val="28"/>
                <w:rtl/>
              </w:rPr>
              <w:t>.</w:t>
            </w:r>
          </w:p>
          <w:p w:rsidR="00C40327" w:rsidRPr="0013596A" w:rsidRDefault="00C40327" w:rsidP="00E46E87">
            <w:pPr>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rtl/>
                <w:lang w:bidi="he-IL"/>
              </w:rPr>
              <w:t>הנערה סיפרה כי מזה תקופה מרגישה לא בנוח באומנת הקרובים</w:t>
            </w:r>
            <w:r w:rsidRPr="0013596A">
              <w:rPr>
                <w:rFonts w:asciiTheme="minorBidi" w:hAnsiTheme="minorBidi" w:cstheme="minorBidi"/>
                <w:rtl/>
              </w:rPr>
              <w:t xml:space="preserve">, </w:t>
            </w:r>
            <w:r w:rsidRPr="0013596A">
              <w:rPr>
                <w:rFonts w:asciiTheme="minorBidi" w:hAnsiTheme="minorBidi" w:cstheme="minorBidi"/>
                <w:rtl/>
                <w:lang w:bidi="he-IL"/>
              </w:rPr>
              <w:t>כי אין לה מקום ממשי ולעיתים קרובות נאמר לה  על ידי המשפחה כי הסידור הוא זמני</w:t>
            </w:r>
            <w:r w:rsidRPr="0013596A">
              <w:rPr>
                <w:rFonts w:asciiTheme="minorBidi" w:hAnsiTheme="minorBidi" w:cstheme="minorBidi"/>
                <w:rtl/>
              </w:rPr>
              <w:t xml:space="preserve">. </w:t>
            </w:r>
            <w:r w:rsidRPr="0013596A">
              <w:rPr>
                <w:rFonts w:asciiTheme="minorBidi" w:hAnsiTheme="minorBidi" w:cstheme="minorBidi"/>
                <w:rtl/>
                <w:lang w:bidi="he-IL"/>
              </w:rPr>
              <w:t>לטענתה היחסים בבית מתוחים ומלווים בהתפרצויות זעם הדדיות ומבחינתה הדבר כבר בלתי נסבל</w:t>
            </w:r>
            <w:r w:rsidRPr="0013596A">
              <w:rPr>
                <w:rFonts w:asciiTheme="minorBidi" w:hAnsiTheme="minorBidi" w:cstheme="minorBidi"/>
                <w:rtl/>
              </w:rPr>
              <w:t xml:space="preserve">.  </w:t>
            </w:r>
            <w:r w:rsidRPr="0013596A">
              <w:rPr>
                <w:rFonts w:asciiTheme="minorBidi" w:hAnsiTheme="minorBidi" w:cstheme="minorBidi"/>
                <w:rtl/>
                <w:lang w:bidi="he-IL"/>
              </w:rPr>
              <w:t>לאחר שבקשותיה לא נענו</w:t>
            </w:r>
            <w:r w:rsidRPr="0013596A">
              <w:rPr>
                <w:rFonts w:asciiTheme="minorBidi" w:hAnsiTheme="minorBidi" w:cstheme="minorBidi"/>
                <w:rtl/>
              </w:rPr>
              <w:t xml:space="preserve">, </w:t>
            </w:r>
            <w:r w:rsidRPr="0013596A">
              <w:rPr>
                <w:rFonts w:asciiTheme="minorBidi" w:hAnsiTheme="minorBidi" w:cstheme="minorBidi"/>
                <w:rtl/>
                <w:lang w:bidi="he-IL"/>
              </w:rPr>
              <w:t>עברה הנערה על דעת עצמה ל</w:t>
            </w:r>
            <w:r w:rsidR="00E46E87">
              <w:rPr>
                <w:rFonts w:asciiTheme="minorBidi" w:hAnsiTheme="minorBidi" w:cstheme="minorBidi" w:hint="cs"/>
                <w:rtl/>
                <w:lang w:bidi="he-IL"/>
              </w:rPr>
              <w:t xml:space="preserve">בית </w:t>
            </w:r>
            <w:r w:rsidRPr="0013596A">
              <w:rPr>
                <w:rFonts w:asciiTheme="minorBidi" w:hAnsiTheme="minorBidi" w:cstheme="minorBidi"/>
                <w:rtl/>
                <w:lang w:bidi="he-IL"/>
              </w:rPr>
              <w:t xml:space="preserve">קרובי משפחה </w:t>
            </w:r>
            <w:r w:rsidR="00E46E87">
              <w:rPr>
                <w:rFonts w:asciiTheme="minorBidi" w:hAnsiTheme="minorBidi" w:cstheme="minorBidi" w:hint="cs"/>
                <w:rtl/>
                <w:lang w:bidi="he-IL"/>
              </w:rPr>
              <w:t xml:space="preserve">רחוקים </w:t>
            </w:r>
            <w:r w:rsidRPr="0013596A">
              <w:rPr>
                <w:rFonts w:asciiTheme="minorBidi" w:hAnsiTheme="minorBidi" w:cstheme="minorBidi"/>
                <w:rtl/>
              </w:rPr>
              <w:t xml:space="preserve">. </w:t>
            </w:r>
            <w:r w:rsidRPr="0013596A">
              <w:rPr>
                <w:rFonts w:asciiTheme="minorBidi" w:hAnsiTheme="minorBidi" w:cstheme="minorBidi"/>
                <w:rtl/>
                <w:lang w:bidi="he-IL"/>
              </w:rPr>
              <w:t>כתגובה נמסר לה כי זכאותה לאומנה תיפסק</w:t>
            </w:r>
            <w:r w:rsidRPr="0013596A">
              <w:rPr>
                <w:rFonts w:asciiTheme="minorBidi" w:hAnsiTheme="minorBidi" w:cstheme="minorBidi"/>
                <w:rtl/>
              </w:rPr>
              <w:t>.</w:t>
            </w:r>
          </w:p>
          <w:p w:rsidR="00C40327" w:rsidRPr="0013596A" w:rsidRDefault="00C40327" w:rsidP="008746BD">
            <w:pPr>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rtl/>
                <w:lang w:bidi="he-IL"/>
              </w:rPr>
              <w:t xml:space="preserve">הנציבות פנתה לקבלת התייחסות שירותי האומנה וקבלת התייחסות שירותי הרווחה באיזור מגורי האם </w:t>
            </w:r>
            <w:r w:rsidRPr="0013596A">
              <w:rPr>
                <w:rFonts w:asciiTheme="minorBidi" w:hAnsiTheme="minorBidi" w:cstheme="minorBidi"/>
                <w:rtl/>
              </w:rPr>
              <w:t>(</w:t>
            </w:r>
            <w:r w:rsidRPr="0013596A">
              <w:rPr>
                <w:rFonts w:asciiTheme="minorBidi" w:hAnsiTheme="minorBidi" w:cstheme="minorBidi"/>
                <w:rtl/>
                <w:lang w:bidi="he-IL"/>
              </w:rPr>
              <w:t>המחלקה האחראית</w:t>
            </w:r>
            <w:r w:rsidRPr="0013596A">
              <w:rPr>
                <w:rFonts w:asciiTheme="minorBidi" w:hAnsiTheme="minorBidi" w:cstheme="minorBidi"/>
                <w:rtl/>
              </w:rPr>
              <w:t xml:space="preserve">). </w:t>
            </w:r>
            <w:r w:rsidRPr="0013596A">
              <w:rPr>
                <w:rFonts w:asciiTheme="minorBidi" w:hAnsiTheme="minorBidi" w:cstheme="minorBidi"/>
                <w:rtl/>
                <w:lang w:bidi="he-IL"/>
              </w:rPr>
              <w:t>חשוב לציין כי להפסקת שירותי האומנה</w:t>
            </w:r>
            <w:r w:rsidRPr="0013596A">
              <w:rPr>
                <w:rFonts w:asciiTheme="minorBidi" w:hAnsiTheme="minorBidi" w:cstheme="minorBidi"/>
                <w:rtl/>
              </w:rPr>
              <w:t xml:space="preserve">, </w:t>
            </w:r>
            <w:r w:rsidRPr="0013596A">
              <w:rPr>
                <w:rFonts w:asciiTheme="minorBidi" w:hAnsiTheme="minorBidi" w:cstheme="minorBidi"/>
                <w:rtl/>
                <w:lang w:bidi="he-IL"/>
              </w:rPr>
              <w:t>השלכות ישירות על המשך מתן סיוע לנערה ובמקרה הזה גם לאפשרות למימוש הסידור החלופי אותו ביקשה הנערה</w:t>
            </w:r>
            <w:r w:rsidRPr="0013596A">
              <w:rPr>
                <w:rFonts w:asciiTheme="minorBidi" w:hAnsiTheme="minorBidi" w:cstheme="minorBidi"/>
                <w:rtl/>
              </w:rPr>
              <w:t>.</w:t>
            </w:r>
          </w:p>
          <w:p w:rsidR="00C40327" w:rsidRPr="0013596A" w:rsidRDefault="00C40327" w:rsidP="008746BD">
            <w:pPr>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rtl/>
                <w:lang w:bidi="he-IL"/>
              </w:rPr>
              <w:t>בתגובה נמסר משירותי האומנה כי גם הם הבחינו בקשיים של הנערה ביחסיה עם משפחת הקרובים</w:t>
            </w:r>
            <w:r w:rsidR="00E46E87">
              <w:rPr>
                <w:rFonts w:asciiTheme="minorBidi" w:hAnsiTheme="minorBidi" w:cstheme="minorBidi" w:hint="cs"/>
                <w:rtl/>
                <w:lang w:bidi="he-IL"/>
              </w:rPr>
              <w:t xml:space="preserve"> בה שהתה</w:t>
            </w:r>
            <w:r w:rsidRPr="0013596A">
              <w:rPr>
                <w:rFonts w:asciiTheme="minorBidi" w:hAnsiTheme="minorBidi" w:cstheme="minorBidi"/>
                <w:rtl/>
              </w:rPr>
              <w:t xml:space="preserve">, </w:t>
            </w:r>
            <w:r w:rsidRPr="0013596A">
              <w:rPr>
                <w:rFonts w:asciiTheme="minorBidi" w:hAnsiTheme="minorBidi" w:cstheme="minorBidi"/>
                <w:rtl/>
                <w:lang w:bidi="he-IL"/>
              </w:rPr>
              <w:t>אולם ההחלטה על העברת הנערה לסידור חלופי</w:t>
            </w:r>
            <w:r w:rsidRPr="0013596A">
              <w:rPr>
                <w:rFonts w:asciiTheme="minorBidi" w:hAnsiTheme="minorBidi" w:cstheme="minorBidi"/>
                <w:rtl/>
              </w:rPr>
              <w:t xml:space="preserve">, </w:t>
            </w:r>
            <w:r w:rsidRPr="0013596A">
              <w:rPr>
                <w:rFonts w:asciiTheme="minorBidi" w:hAnsiTheme="minorBidi" w:cstheme="minorBidi"/>
                <w:rtl/>
                <w:lang w:bidi="he-IL"/>
              </w:rPr>
              <w:t>יכול להיעשות רק באישור המחלקה לשירותים חברתיים שבמקרה הזה התנגדה לבקשה</w:t>
            </w:r>
            <w:r w:rsidRPr="0013596A">
              <w:rPr>
                <w:rFonts w:asciiTheme="minorBidi" w:hAnsiTheme="minorBidi" w:cstheme="minorBidi"/>
                <w:rtl/>
              </w:rPr>
              <w:t>.</w:t>
            </w:r>
          </w:p>
          <w:p w:rsidR="00C40327" w:rsidRPr="0013596A" w:rsidRDefault="00C40327" w:rsidP="008746BD">
            <w:pPr>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rtl/>
                <w:lang w:bidi="he-IL"/>
              </w:rPr>
              <w:t>בבירור עם המחלקה לשירותים חברתיים עלה</w:t>
            </w:r>
            <w:r w:rsidRPr="0013596A">
              <w:rPr>
                <w:rFonts w:asciiTheme="minorBidi" w:hAnsiTheme="minorBidi" w:cstheme="minorBidi"/>
                <w:rtl/>
              </w:rPr>
              <w:t xml:space="preserve">, </w:t>
            </w:r>
            <w:r w:rsidRPr="0013596A">
              <w:rPr>
                <w:rFonts w:asciiTheme="minorBidi" w:hAnsiTheme="minorBidi" w:cstheme="minorBidi"/>
                <w:rtl/>
                <w:lang w:bidi="he-IL"/>
              </w:rPr>
              <w:t>כי אכן לא הסכימו למעבר הנערה</w:t>
            </w:r>
            <w:r w:rsidRPr="0013596A">
              <w:rPr>
                <w:rFonts w:asciiTheme="minorBidi" w:hAnsiTheme="minorBidi" w:cstheme="minorBidi"/>
                <w:rtl/>
              </w:rPr>
              <w:t xml:space="preserve">,  </w:t>
            </w:r>
            <w:r w:rsidRPr="0013596A">
              <w:rPr>
                <w:rFonts w:asciiTheme="minorBidi" w:hAnsiTheme="minorBidi" w:cstheme="minorBidi"/>
                <w:rtl/>
                <w:lang w:bidi="he-IL"/>
              </w:rPr>
              <w:t xml:space="preserve">משום שביקשו לשמור על קשריה המשפחתיים וגם מחשש לתגובת האם </w:t>
            </w:r>
            <w:r w:rsidRPr="0013596A">
              <w:rPr>
                <w:rFonts w:asciiTheme="minorBidi" w:hAnsiTheme="minorBidi" w:cstheme="minorBidi"/>
                <w:rtl/>
              </w:rPr>
              <w:t>(</w:t>
            </w:r>
            <w:r w:rsidRPr="0013596A">
              <w:rPr>
                <w:rFonts w:asciiTheme="minorBidi" w:hAnsiTheme="minorBidi" w:cstheme="minorBidi"/>
                <w:rtl/>
                <w:lang w:bidi="he-IL"/>
              </w:rPr>
              <w:t>שבעבר התנגדה לכל סידור חוץ ביתי עבור ביתה</w:t>
            </w:r>
            <w:r w:rsidRPr="0013596A">
              <w:rPr>
                <w:rFonts w:asciiTheme="minorBidi" w:hAnsiTheme="minorBidi" w:cstheme="minorBidi"/>
                <w:rtl/>
              </w:rPr>
              <w:t>).</w:t>
            </w:r>
          </w:p>
          <w:p w:rsidR="00C40327" w:rsidRPr="0013596A" w:rsidRDefault="00C40327" w:rsidP="00E46E87">
            <w:pPr>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rtl/>
                <w:lang w:bidi="he-IL"/>
              </w:rPr>
              <w:t xml:space="preserve">ממצאי הבירור הובילו אותנו למסקנה כי מדובר </w:t>
            </w:r>
            <w:r w:rsidRPr="0013596A">
              <w:rPr>
                <w:rFonts w:asciiTheme="minorBidi" w:hAnsiTheme="minorBidi" w:cstheme="minorBidi"/>
                <w:b/>
                <w:bCs/>
                <w:rtl/>
                <w:lang w:bidi="he-IL"/>
              </w:rPr>
              <w:t>בפנייה מוצדקת</w:t>
            </w:r>
            <w:r w:rsidRPr="0013596A">
              <w:rPr>
                <w:rFonts w:asciiTheme="minorBidi" w:hAnsiTheme="minorBidi" w:cstheme="minorBidi"/>
                <w:b/>
                <w:bCs/>
                <w:rtl/>
              </w:rPr>
              <w:t>.</w:t>
            </w:r>
            <w:r w:rsidRPr="0013596A">
              <w:rPr>
                <w:rFonts w:asciiTheme="minorBidi" w:hAnsiTheme="minorBidi" w:cstheme="minorBidi"/>
                <w:rtl/>
                <w:lang w:bidi="he-IL"/>
              </w:rPr>
              <w:t xml:space="preserve"> טובתו של קטין באם הוצא מהסידור הטבעי בבית הוריו להיות בסידור חלופי שיהווה עבורו חלופה ביתית מלאה</w:t>
            </w:r>
            <w:r w:rsidRPr="0013596A">
              <w:rPr>
                <w:rFonts w:asciiTheme="minorBidi" w:hAnsiTheme="minorBidi" w:cstheme="minorBidi"/>
                <w:rtl/>
              </w:rPr>
              <w:t xml:space="preserve">. </w:t>
            </w:r>
            <w:r w:rsidRPr="0013596A">
              <w:rPr>
                <w:rFonts w:asciiTheme="minorBidi" w:hAnsiTheme="minorBidi" w:cstheme="minorBidi"/>
                <w:rtl/>
                <w:lang w:bidi="he-IL"/>
              </w:rPr>
              <w:t>בנוסף</w:t>
            </w:r>
            <w:r w:rsidRPr="0013596A">
              <w:rPr>
                <w:rFonts w:asciiTheme="minorBidi" w:hAnsiTheme="minorBidi" w:cstheme="minorBidi"/>
                <w:rtl/>
              </w:rPr>
              <w:t xml:space="preserve">, </w:t>
            </w:r>
            <w:r w:rsidRPr="0013596A">
              <w:rPr>
                <w:rFonts w:asciiTheme="minorBidi" w:hAnsiTheme="minorBidi" w:cstheme="minorBidi"/>
                <w:rtl/>
                <w:lang w:bidi="he-IL"/>
              </w:rPr>
              <w:t xml:space="preserve">הנציבות מצאה כי רצון הנערה  כלל לא קיבל משקל במכלול השיקולים  וכי העמדה </w:t>
            </w:r>
            <w:r w:rsidRPr="0013596A">
              <w:rPr>
                <w:rFonts w:asciiTheme="minorBidi" w:hAnsiTheme="minorBidi" w:cstheme="minorBidi"/>
                <w:rtl/>
              </w:rPr>
              <w:t>"</w:t>
            </w:r>
            <w:r w:rsidRPr="0013596A">
              <w:rPr>
                <w:rFonts w:asciiTheme="minorBidi" w:hAnsiTheme="minorBidi" w:cstheme="minorBidi"/>
                <w:rtl/>
                <w:lang w:bidi="he-IL"/>
              </w:rPr>
              <w:t>הכוחנית</w:t>
            </w:r>
            <w:r w:rsidRPr="0013596A">
              <w:rPr>
                <w:rFonts w:asciiTheme="minorBidi" w:hAnsiTheme="minorBidi" w:cstheme="minorBidi"/>
                <w:rtl/>
              </w:rPr>
              <w:t xml:space="preserve">" </w:t>
            </w:r>
            <w:r w:rsidRPr="0013596A">
              <w:rPr>
                <w:rFonts w:asciiTheme="minorBidi" w:hAnsiTheme="minorBidi" w:cstheme="minorBidi"/>
                <w:rtl/>
                <w:lang w:bidi="he-IL"/>
              </w:rPr>
              <w:t>שה</w:t>
            </w:r>
            <w:r w:rsidR="00E46E87">
              <w:rPr>
                <w:rFonts w:asciiTheme="minorBidi" w:hAnsiTheme="minorBidi" w:cstheme="minorBidi" w:hint="cs"/>
                <w:rtl/>
                <w:lang w:bidi="he-IL"/>
              </w:rPr>
              <w:t>וצב</w:t>
            </w:r>
            <w:r w:rsidRPr="0013596A">
              <w:rPr>
                <w:rFonts w:asciiTheme="minorBidi" w:hAnsiTheme="minorBidi" w:cstheme="minorBidi"/>
                <w:rtl/>
                <w:lang w:bidi="he-IL"/>
              </w:rPr>
              <w:t xml:space="preserve">ה </w:t>
            </w:r>
            <w:r w:rsidR="00E46E87">
              <w:rPr>
                <w:rFonts w:asciiTheme="minorBidi" w:hAnsiTheme="minorBidi" w:cstheme="minorBidi" w:hint="cs"/>
                <w:rtl/>
                <w:lang w:bidi="he-IL"/>
              </w:rPr>
              <w:t xml:space="preserve">בפניה, </w:t>
            </w:r>
            <w:r w:rsidRPr="0013596A">
              <w:rPr>
                <w:rFonts w:asciiTheme="minorBidi" w:hAnsiTheme="minorBidi" w:cstheme="minorBidi"/>
                <w:rtl/>
                <w:lang w:bidi="he-IL"/>
              </w:rPr>
              <w:t>שתי אפשרויות בלבד</w:t>
            </w:r>
            <w:r w:rsidRPr="0013596A">
              <w:rPr>
                <w:rFonts w:asciiTheme="minorBidi" w:hAnsiTheme="minorBidi" w:cstheme="minorBidi"/>
                <w:rtl/>
              </w:rPr>
              <w:t>-</w:t>
            </w:r>
            <w:r w:rsidRPr="0013596A">
              <w:rPr>
                <w:rFonts w:asciiTheme="minorBidi" w:hAnsiTheme="minorBidi" w:cstheme="minorBidi"/>
                <w:rtl/>
                <w:lang w:bidi="he-IL"/>
              </w:rPr>
              <w:t>המשך אומנת קרובים או הפסקת זכאותה לאומנה לחלוטין</w:t>
            </w:r>
            <w:r w:rsidRPr="0013596A">
              <w:rPr>
                <w:rFonts w:asciiTheme="minorBidi" w:hAnsiTheme="minorBidi" w:cstheme="minorBidi"/>
                <w:rtl/>
              </w:rPr>
              <w:t xml:space="preserve">, </w:t>
            </w:r>
            <w:r w:rsidRPr="0013596A">
              <w:rPr>
                <w:rFonts w:asciiTheme="minorBidi" w:hAnsiTheme="minorBidi" w:cstheme="minorBidi"/>
                <w:rtl/>
                <w:lang w:bidi="he-IL"/>
              </w:rPr>
              <w:t>לא הייתה במקומה</w:t>
            </w:r>
            <w:r w:rsidRPr="0013596A">
              <w:rPr>
                <w:rFonts w:asciiTheme="minorBidi" w:hAnsiTheme="minorBidi" w:cstheme="minorBidi"/>
                <w:rtl/>
              </w:rPr>
              <w:t>.</w:t>
            </w:r>
          </w:p>
          <w:p w:rsidR="00C40327" w:rsidRPr="0013596A" w:rsidRDefault="00C40327" w:rsidP="008746BD">
            <w:pPr>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rtl/>
                <w:lang w:bidi="he-IL"/>
              </w:rPr>
              <w:t>לקראת סיום הבירור</w:t>
            </w:r>
            <w:r w:rsidRPr="0013596A">
              <w:rPr>
                <w:rFonts w:asciiTheme="minorBidi" w:hAnsiTheme="minorBidi" w:cstheme="minorBidi"/>
                <w:rtl/>
              </w:rPr>
              <w:t xml:space="preserve">, </w:t>
            </w:r>
            <w:r w:rsidRPr="0013596A">
              <w:rPr>
                <w:rFonts w:asciiTheme="minorBidi" w:hAnsiTheme="minorBidi" w:cstheme="minorBidi"/>
                <w:rtl/>
                <w:lang w:bidi="he-IL"/>
              </w:rPr>
              <w:t>הובא לידיעת הנציבות כי שירותי הרווחה נתנו את הסכמתם לסידור אומנה חלופי</w:t>
            </w:r>
            <w:r w:rsidRPr="0013596A">
              <w:rPr>
                <w:rFonts w:asciiTheme="minorBidi" w:hAnsiTheme="minorBidi" w:cstheme="minorBidi"/>
                <w:rtl/>
              </w:rPr>
              <w:t xml:space="preserve">. </w:t>
            </w:r>
          </w:p>
          <w:p w:rsidR="00C40327" w:rsidRPr="0013596A" w:rsidRDefault="00C40327" w:rsidP="008746BD">
            <w:pPr>
              <w:bidi/>
              <w:spacing w:line="276" w:lineRule="auto"/>
              <w:rPr>
                <w:rtl/>
                <w:lang w:bidi="he-IL"/>
              </w:rPr>
            </w:pPr>
          </w:p>
          <w:p w:rsidR="008746BD" w:rsidRPr="0013596A" w:rsidRDefault="008746BD" w:rsidP="008746BD">
            <w:pPr>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sz w:val="28"/>
                <w:szCs w:val="28"/>
                <w:rtl/>
                <w:lang w:bidi="he-IL"/>
              </w:rPr>
              <w:lastRenderedPageBreak/>
              <w:t xml:space="preserve">ילדה בת </w:t>
            </w:r>
            <w:r w:rsidRPr="0013596A">
              <w:rPr>
                <w:rFonts w:asciiTheme="minorBidi" w:hAnsiTheme="minorBidi" w:cstheme="minorBidi"/>
                <w:sz w:val="28"/>
                <w:szCs w:val="28"/>
                <w:rtl/>
              </w:rPr>
              <w:t xml:space="preserve">11 </w:t>
            </w:r>
            <w:r w:rsidRPr="0013596A">
              <w:rPr>
                <w:rFonts w:asciiTheme="minorBidi" w:hAnsiTheme="minorBidi" w:cstheme="minorBidi"/>
                <w:sz w:val="28"/>
                <w:szCs w:val="28"/>
                <w:rtl/>
                <w:lang w:bidi="he-IL"/>
              </w:rPr>
              <w:t>פנתה אל הנציבות בטענה שקשה לה בגלל שאינה יוצאת לחופשות מהפנימייה</w:t>
            </w:r>
            <w:r w:rsidRPr="0013596A">
              <w:rPr>
                <w:rFonts w:asciiTheme="minorBidi" w:hAnsiTheme="minorBidi" w:cstheme="minorBidi"/>
                <w:sz w:val="28"/>
                <w:szCs w:val="28"/>
                <w:rtl/>
              </w:rPr>
              <w:t xml:space="preserve">. </w:t>
            </w:r>
            <w:r w:rsidRPr="0013596A">
              <w:rPr>
                <w:rFonts w:asciiTheme="minorBidi" w:hAnsiTheme="minorBidi" w:cstheme="minorBidi"/>
                <w:rtl/>
                <w:lang w:bidi="he-IL"/>
              </w:rPr>
              <w:t>לדבריה אימה עזבה את הארץ ואביה מתקשה להגיע לבקר אותה עקב המרחק</w:t>
            </w:r>
            <w:r w:rsidRPr="0013596A">
              <w:rPr>
                <w:rFonts w:asciiTheme="minorBidi" w:hAnsiTheme="minorBidi" w:cstheme="minorBidi"/>
                <w:rtl/>
              </w:rPr>
              <w:t xml:space="preserve">. </w:t>
            </w:r>
            <w:r w:rsidRPr="0013596A">
              <w:rPr>
                <w:rFonts w:asciiTheme="minorBidi" w:hAnsiTheme="minorBidi" w:cstheme="minorBidi"/>
                <w:rtl/>
                <w:lang w:bidi="he-IL"/>
              </w:rPr>
              <w:t>בעקבות נישואיו השניים של האב</w:t>
            </w:r>
            <w:r w:rsidRPr="0013596A">
              <w:rPr>
                <w:rFonts w:asciiTheme="minorBidi" w:hAnsiTheme="minorBidi" w:cstheme="minorBidi"/>
                <w:rtl/>
              </w:rPr>
              <w:t xml:space="preserve">, </w:t>
            </w:r>
            <w:r w:rsidRPr="0013596A">
              <w:rPr>
                <w:rFonts w:asciiTheme="minorBidi" w:hAnsiTheme="minorBidi" w:cstheme="minorBidi"/>
                <w:rtl/>
                <w:lang w:bidi="he-IL"/>
              </w:rPr>
              <w:t>אינה יכולה להגיע בסופי שבוע לביתו</w:t>
            </w:r>
            <w:r w:rsidRPr="0013596A">
              <w:rPr>
                <w:rFonts w:asciiTheme="minorBidi" w:hAnsiTheme="minorBidi" w:cstheme="minorBidi"/>
                <w:rtl/>
              </w:rPr>
              <w:t xml:space="preserve">. </w:t>
            </w:r>
            <w:r w:rsidRPr="0013596A">
              <w:rPr>
                <w:rFonts w:asciiTheme="minorBidi" w:hAnsiTheme="minorBidi" w:cstheme="minorBidi"/>
                <w:rtl/>
                <w:lang w:bidi="he-IL"/>
              </w:rPr>
              <w:t>עוד סיפרה הילדה כי ביקשה לצאת לחופשה אצל חברת משפחה</w:t>
            </w:r>
            <w:r w:rsidRPr="0013596A">
              <w:rPr>
                <w:rFonts w:asciiTheme="minorBidi" w:hAnsiTheme="minorBidi" w:cstheme="minorBidi"/>
                <w:rtl/>
              </w:rPr>
              <w:t xml:space="preserve">, </w:t>
            </w:r>
            <w:r w:rsidRPr="0013596A">
              <w:rPr>
                <w:rFonts w:asciiTheme="minorBidi" w:hAnsiTheme="minorBidi" w:cstheme="minorBidi"/>
                <w:rtl/>
                <w:lang w:bidi="he-IL"/>
              </w:rPr>
              <w:t>אצלה גם שוהה אחותה</w:t>
            </w:r>
            <w:r w:rsidRPr="0013596A">
              <w:rPr>
                <w:rFonts w:asciiTheme="minorBidi" w:hAnsiTheme="minorBidi" w:cstheme="minorBidi"/>
                <w:rtl/>
              </w:rPr>
              <w:t xml:space="preserve">, </w:t>
            </w:r>
            <w:r w:rsidRPr="0013596A">
              <w:rPr>
                <w:rFonts w:asciiTheme="minorBidi" w:hAnsiTheme="minorBidi" w:cstheme="minorBidi"/>
                <w:rtl/>
                <w:lang w:bidi="he-IL"/>
              </w:rPr>
              <w:t>אך הפנימייה לא טיפלה בבקשתה</w:t>
            </w:r>
            <w:r w:rsidRPr="0013596A">
              <w:rPr>
                <w:rFonts w:asciiTheme="minorBidi" w:hAnsiTheme="minorBidi" w:cstheme="minorBidi"/>
                <w:rtl/>
              </w:rPr>
              <w:t>.</w:t>
            </w:r>
          </w:p>
          <w:p w:rsidR="008746BD" w:rsidRPr="0013596A" w:rsidRDefault="008746BD" w:rsidP="008746BD">
            <w:pPr>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rtl/>
                <w:lang w:bidi="he-IL"/>
              </w:rPr>
              <w:t>הנציבות פנתה לקבלת התייחסות של צוות הפנימייה וגם צוות העובדים הסוציאליים של המחלקה לשירותים חברתיים בה מתגורר אביה של הילדה</w:t>
            </w:r>
            <w:r w:rsidRPr="0013596A">
              <w:rPr>
                <w:rFonts w:asciiTheme="minorBidi" w:hAnsiTheme="minorBidi" w:cstheme="minorBidi"/>
                <w:rtl/>
              </w:rPr>
              <w:t xml:space="preserve">. </w:t>
            </w:r>
            <w:r w:rsidRPr="0013596A">
              <w:rPr>
                <w:rFonts w:asciiTheme="minorBidi" w:hAnsiTheme="minorBidi" w:cstheme="minorBidi"/>
                <w:rtl/>
                <w:lang w:bidi="he-IL"/>
              </w:rPr>
              <w:t>בתגובה נמסר לנציבות כי הילדה אכן לא יוצאת לחופשות</w:t>
            </w:r>
            <w:r w:rsidRPr="0013596A">
              <w:rPr>
                <w:rFonts w:asciiTheme="minorBidi" w:hAnsiTheme="minorBidi" w:cstheme="minorBidi"/>
                <w:rtl/>
              </w:rPr>
              <w:t xml:space="preserve">,  </w:t>
            </w:r>
            <w:r w:rsidRPr="0013596A">
              <w:rPr>
                <w:rFonts w:asciiTheme="minorBidi" w:hAnsiTheme="minorBidi" w:cstheme="minorBidi"/>
                <w:rtl/>
                <w:lang w:bidi="he-IL"/>
              </w:rPr>
              <w:t>גם לא בסופי שבוע</w:t>
            </w:r>
            <w:r w:rsidRPr="0013596A">
              <w:rPr>
                <w:rFonts w:asciiTheme="minorBidi" w:hAnsiTheme="minorBidi" w:cstheme="minorBidi"/>
                <w:rtl/>
              </w:rPr>
              <w:t>.</w:t>
            </w:r>
          </w:p>
          <w:p w:rsidR="008746BD" w:rsidRPr="0013596A" w:rsidRDefault="008746BD" w:rsidP="00CB0B63">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rtl/>
                <w:lang w:bidi="he-IL"/>
              </w:rPr>
              <w:t xml:space="preserve">אביה מחד מתקשה לקבל אותה בביתו מאידך אינו נותן אישור לשילובה במשפחה </w:t>
            </w:r>
            <w:r w:rsidR="00CB0B63" w:rsidRPr="0013596A">
              <w:rPr>
                <w:rFonts w:asciiTheme="minorBidi" w:hAnsiTheme="minorBidi" w:cstheme="minorBidi" w:hint="cs"/>
                <w:rtl/>
                <w:lang w:bidi="he-IL"/>
              </w:rPr>
              <w:t>מארחת</w:t>
            </w:r>
            <w:r w:rsidRPr="0013596A">
              <w:rPr>
                <w:rFonts w:asciiTheme="minorBidi" w:hAnsiTheme="minorBidi" w:cstheme="minorBidi"/>
                <w:rtl/>
              </w:rPr>
              <w:t xml:space="preserve">. </w:t>
            </w:r>
            <w:r w:rsidRPr="0013596A">
              <w:rPr>
                <w:rFonts w:asciiTheme="minorBidi" w:hAnsiTheme="minorBidi" w:cstheme="minorBidi"/>
                <w:rtl/>
                <w:lang w:bidi="he-IL"/>
              </w:rPr>
              <w:t>במקביל לפניית הנציבות הוחלט על פנייה נוספת אל האב טרם פנייה לבית המשפט</w:t>
            </w:r>
            <w:r w:rsidRPr="0013596A">
              <w:rPr>
                <w:rFonts w:asciiTheme="minorBidi" w:hAnsiTheme="minorBidi" w:cstheme="minorBidi"/>
                <w:rtl/>
              </w:rPr>
              <w:t xml:space="preserve">, </w:t>
            </w:r>
            <w:r w:rsidRPr="0013596A">
              <w:rPr>
                <w:rFonts w:asciiTheme="minorBidi" w:hAnsiTheme="minorBidi" w:cstheme="minorBidi"/>
                <w:rtl/>
                <w:lang w:bidi="he-IL"/>
              </w:rPr>
              <w:t>בכדי לאפשר לילדה לצאת למשפחה מארחת</w:t>
            </w:r>
            <w:r w:rsidRPr="0013596A">
              <w:rPr>
                <w:rFonts w:asciiTheme="minorBidi" w:hAnsiTheme="minorBidi" w:cstheme="minorBidi"/>
                <w:rtl/>
              </w:rPr>
              <w:t>.</w:t>
            </w:r>
          </w:p>
          <w:p w:rsidR="008746BD" w:rsidRPr="0013596A" w:rsidRDefault="008746BD" w:rsidP="0022765F">
            <w:pPr>
              <w:pStyle w:val="afc"/>
              <w:numPr>
                <w:ilvl w:val="0"/>
                <w:numId w:val="20"/>
              </w:numPr>
              <w:shd w:val="clear" w:color="auto" w:fill="D4EEE2" w:themeFill="accent2" w:themeFillTint="33"/>
              <w:bidi/>
              <w:spacing w:after="0" w:line="276" w:lineRule="auto"/>
              <w:jc w:val="both"/>
              <w:rPr>
                <w:rFonts w:asciiTheme="minorBidi" w:hAnsiTheme="minorBidi" w:cstheme="minorBidi"/>
              </w:rPr>
            </w:pPr>
            <w:r w:rsidRPr="0013596A">
              <w:rPr>
                <w:rFonts w:asciiTheme="minorBidi" w:hAnsiTheme="minorBidi" w:cstheme="minorBidi"/>
                <w:rtl/>
                <w:lang w:bidi="he-IL"/>
              </w:rPr>
              <w:t>ההצעה שהילדה תצא לבית האישה בה מתגוררת אחות הילדה</w:t>
            </w:r>
            <w:r w:rsidRPr="0013596A">
              <w:rPr>
                <w:rFonts w:asciiTheme="minorBidi" w:hAnsiTheme="minorBidi" w:cstheme="minorBidi"/>
                <w:rtl/>
              </w:rPr>
              <w:t xml:space="preserve">, </w:t>
            </w:r>
            <w:r w:rsidRPr="0013596A">
              <w:rPr>
                <w:rFonts w:asciiTheme="minorBidi" w:hAnsiTheme="minorBidi" w:cstheme="minorBidi"/>
                <w:rtl/>
                <w:lang w:bidi="he-IL"/>
              </w:rPr>
              <w:t>נבדקה ונמצאה מסיבות מקצועיות כמענה לא מתאים</w:t>
            </w:r>
            <w:r w:rsidRPr="0013596A">
              <w:rPr>
                <w:rFonts w:asciiTheme="minorBidi" w:hAnsiTheme="minorBidi" w:cstheme="minorBidi"/>
                <w:rtl/>
              </w:rPr>
              <w:t>.</w:t>
            </w:r>
          </w:p>
          <w:p w:rsidR="008746BD" w:rsidRPr="0013596A" w:rsidRDefault="008746BD" w:rsidP="008746BD">
            <w:pPr>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rtl/>
                <w:lang w:bidi="he-IL"/>
              </w:rPr>
              <w:t>ממצאי הבירור העלו  כי מחד הפנייה אל הנציבות מקורה במצוקה אמיתית אך המטופלת באופן מקצועי</w:t>
            </w:r>
            <w:r w:rsidRPr="0013596A">
              <w:rPr>
                <w:rFonts w:asciiTheme="minorBidi" w:hAnsiTheme="minorBidi" w:cstheme="minorBidi"/>
                <w:rtl/>
              </w:rPr>
              <w:t xml:space="preserve">, </w:t>
            </w:r>
            <w:r w:rsidRPr="0013596A">
              <w:rPr>
                <w:rFonts w:asciiTheme="minorBidi" w:hAnsiTheme="minorBidi" w:cstheme="minorBidi"/>
                <w:rtl/>
                <w:lang w:bidi="he-IL"/>
              </w:rPr>
              <w:t xml:space="preserve">לכן  הגענו למסקנה כי מדובר </w:t>
            </w:r>
            <w:r w:rsidRPr="0013596A">
              <w:rPr>
                <w:rFonts w:asciiTheme="minorBidi" w:hAnsiTheme="minorBidi" w:cstheme="minorBidi"/>
                <w:b/>
                <w:bCs/>
                <w:rtl/>
                <w:lang w:bidi="he-IL"/>
              </w:rPr>
              <w:t>בפנייה סובייקטיבית</w:t>
            </w:r>
            <w:r w:rsidRPr="0013596A">
              <w:rPr>
                <w:rFonts w:asciiTheme="minorBidi" w:hAnsiTheme="minorBidi" w:cstheme="minorBidi"/>
                <w:rtl/>
              </w:rPr>
              <w:t>.</w:t>
            </w:r>
          </w:p>
          <w:p w:rsidR="008746BD" w:rsidRPr="0013596A" w:rsidRDefault="008746BD" w:rsidP="008746BD">
            <w:pPr>
              <w:shd w:val="clear" w:color="auto" w:fill="D4EEE2" w:themeFill="accent2" w:themeFillTint="33"/>
              <w:bidi/>
              <w:spacing w:line="276" w:lineRule="auto"/>
              <w:jc w:val="both"/>
              <w:rPr>
                <w:rFonts w:asciiTheme="minorBidi" w:hAnsiTheme="minorBidi" w:cstheme="minorBidi"/>
                <w:rtl/>
              </w:rPr>
            </w:pPr>
            <w:r w:rsidRPr="0013596A">
              <w:rPr>
                <w:rFonts w:asciiTheme="minorBidi" w:hAnsiTheme="minorBidi" w:cstheme="minorBidi"/>
                <w:rtl/>
                <w:lang w:bidi="he-IL"/>
              </w:rPr>
              <w:t>בעקבות פנייתה של הילדה אל נציבות פניות ילדים ונוער</w:t>
            </w:r>
            <w:r w:rsidRPr="0013596A">
              <w:rPr>
                <w:rFonts w:asciiTheme="minorBidi" w:hAnsiTheme="minorBidi" w:cstheme="minorBidi"/>
                <w:rtl/>
              </w:rPr>
              <w:t xml:space="preserve">, </w:t>
            </w:r>
            <w:r w:rsidRPr="0013596A">
              <w:rPr>
                <w:rFonts w:asciiTheme="minorBidi" w:hAnsiTheme="minorBidi" w:cstheme="minorBidi"/>
                <w:rtl/>
                <w:lang w:bidi="he-IL"/>
              </w:rPr>
              <w:t>ובתיאום עם הנציבות</w:t>
            </w:r>
            <w:r w:rsidRPr="0013596A">
              <w:rPr>
                <w:rFonts w:asciiTheme="minorBidi" w:hAnsiTheme="minorBidi" w:cstheme="minorBidi"/>
                <w:rtl/>
              </w:rPr>
              <w:t xml:space="preserve">, </w:t>
            </w:r>
            <w:r w:rsidRPr="0013596A">
              <w:rPr>
                <w:rFonts w:asciiTheme="minorBidi" w:hAnsiTheme="minorBidi" w:cstheme="minorBidi"/>
                <w:rtl/>
                <w:lang w:bidi="he-IL"/>
              </w:rPr>
              <w:t>התקיימה שיחה של מנהל הפנימייה עם הילדה</w:t>
            </w:r>
            <w:r w:rsidRPr="0013596A">
              <w:rPr>
                <w:rFonts w:asciiTheme="minorBidi" w:hAnsiTheme="minorBidi" w:cstheme="minorBidi"/>
                <w:rtl/>
              </w:rPr>
              <w:t xml:space="preserve">, </w:t>
            </w:r>
            <w:r w:rsidRPr="0013596A">
              <w:rPr>
                <w:rFonts w:asciiTheme="minorBidi" w:hAnsiTheme="minorBidi" w:cstheme="minorBidi"/>
                <w:rtl/>
                <w:lang w:bidi="he-IL"/>
              </w:rPr>
              <w:t>בה הועבר לה מסר חד משמעי על כך שהיא ילדה אהובה בפנימייה ושיקפו לה את ההתקדמות שלה והיתרונות של שהותה בפנימייה</w:t>
            </w:r>
            <w:r w:rsidRPr="0013596A">
              <w:rPr>
                <w:rFonts w:asciiTheme="minorBidi" w:hAnsiTheme="minorBidi" w:cstheme="minorBidi"/>
                <w:rtl/>
              </w:rPr>
              <w:t xml:space="preserve">. </w:t>
            </w:r>
            <w:r w:rsidRPr="0013596A">
              <w:rPr>
                <w:rFonts w:asciiTheme="minorBidi" w:hAnsiTheme="minorBidi" w:cstheme="minorBidi"/>
                <w:rtl/>
                <w:lang w:bidi="he-IL"/>
              </w:rPr>
              <w:t>כמו כן</w:t>
            </w:r>
            <w:r w:rsidRPr="0013596A">
              <w:rPr>
                <w:rFonts w:asciiTheme="minorBidi" w:hAnsiTheme="minorBidi" w:cstheme="minorBidi"/>
                <w:rtl/>
              </w:rPr>
              <w:t xml:space="preserve">, </w:t>
            </w:r>
            <w:r w:rsidRPr="0013596A">
              <w:rPr>
                <w:rFonts w:asciiTheme="minorBidi" w:hAnsiTheme="minorBidi" w:cstheme="minorBidi"/>
                <w:rtl/>
                <w:lang w:bidi="he-IL"/>
              </w:rPr>
              <w:t>נמצאה לה משפחה מארחת</w:t>
            </w:r>
            <w:r w:rsidRPr="0013596A">
              <w:rPr>
                <w:rFonts w:asciiTheme="minorBidi" w:hAnsiTheme="minorBidi" w:cstheme="minorBidi"/>
                <w:rtl/>
              </w:rPr>
              <w:t>.</w:t>
            </w:r>
          </w:p>
          <w:p w:rsidR="008746BD" w:rsidRPr="0013596A" w:rsidRDefault="008746BD" w:rsidP="008746BD">
            <w:pPr>
              <w:bidi/>
              <w:spacing w:line="276" w:lineRule="auto"/>
              <w:rPr>
                <w:rtl/>
                <w:lang w:bidi="he-IL"/>
              </w:rPr>
            </w:pPr>
          </w:p>
          <w:p w:rsidR="009A308C" w:rsidRPr="0013596A" w:rsidRDefault="008746BD" w:rsidP="009A308C">
            <w:pPr>
              <w:shd w:val="clear" w:color="auto" w:fill="D4EEE2" w:themeFill="accent2" w:themeFillTint="33"/>
              <w:bidi/>
              <w:spacing w:after="0" w:line="276" w:lineRule="auto"/>
              <w:jc w:val="both"/>
              <w:rPr>
                <w:rFonts w:asciiTheme="minorBidi" w:hAnsiTheme="minorBidi" w:cstheme="minorBidi"/>
                <w:sz w:val="28"/>
                <w:szCs w:val="28"/>
                <w:rtl/>
              </w:rPr>
            </w:pPr>
            <w:r w:rsidRPr="0013596A">
              <w:rPr>
                <w:rFonts w:asciiTheme="minorBidi" w:hAnsiTheme="minorBidi" w:cstheme="minorBidi"/>
                <w:sz w:val="28"/>
                <w:szCs w:val="28"/>
                <w:rtl/>
                <w:lang w:bidi="he-IL"/>
              </w:rPr>
              <w:t xml:space="preserve">נערה בת </w:t>
            </w:r>
            <w:r w:rsidRPr="0013596A">
              <w:rPr>
                <w:rFonts w:asciiTheme="minorBidi" w:hAnsiTheme="minorBidi" w:cstheme="minorBidi"/>
                <w:sz w:val="28"/>
                <w:szCs w:val="28"/>
                <w:rtl/>
              </w:rPr>
              <w:t xml:space="preserve">16 </w:t>
            </w:r>
            <w:r w:rsidRPr="0013596A">
              <w:rPr>
                <w:rFonts w:asciiTheme="minorBidi" w:hAnsiTheme="minorBidi" w:cstheme="minorBidi"/>
                <w:sz w:val="28"/>
                <w:szCs w:val="28"/>
                <w:rtl/>
                <w:lang w:bidi="he-IL"/>
              </w:rPr>
              <w:t>השוהה בפנימייה</w:t>
            </w:r>
            <w:r w:rsidRPr="0013596A">
              <w:rPr>
                <w:rFonts w:asciiTheme="minorBidi" w:hAnsiTheme="minorBidi" w:cstheme="minorBidi"/>
                <w:sz w:val="28"/>
                <w:szCs w:val="28"/>
                <w:rtl/>
              </w:rPr>
              <w:t xml:space="preserve">, </w:t>
            </w:r>
            <w:r w:rsidRPr="0013596A">
              <w:rPr>
                <w:rFonts w:asciiTheme="minorBidi" w:hAnsiTheme="minorBidi" w:cstheme="minorBidi"/>
                <w:sz w:val="28"/>
                <w:szCs w:val="28"/>
                <w:rtl/>
                <w:lang w:bidi="he-IL"/>
              </w:rPr>
              <w:t>פנתה אל הנציבות בטענה כי אינה מקבלת את הטיפול הרפואי לו היא זקוקה</w:t>
            </w:r>
            <w:r w:rsidRPr="0013596A">
              <w:rPr>
                <w:rFonts w:asciiTheme="minorBidi" w:hAnsiTheme="minorBidi" w:cstheme="minorBidi"/>
                <w:sz w:val="28"/>
                <w:szCs w:val="28"/>
                <w:rtl/>
              </w:rPr>
              <w:t>.</w:t>
            </w:r>
          </w:p>
          <w:p w:rsidR="008746BD" w:rsidRPr="0013596A" w:rsidRDefault="008746BD" w:rsidP="009A308C">
            <w:pPr>
              <w:shd w:val="clear" w:color="auto" w:fill="D4EEE2" w:themeFill="accent2" w:themeFillTint="33"/>
              <w:bidi/>
              <w:spacing w:after="0" w:line="276" w:lineRule="auto"/>
              <w:jc w:val="both"/>
              <w:rPr>
                <w:rFonts w:asciiTheme="minorBidi" w:hAnsiTheme="minorBidi" w:cstheme="minorBidi"/>
                <w:sz w:val="28"/>
                <w:szCs w:val="28"/>
                <w:rtl/>
              </w:rPr>
            </w:pPr>
            <w:r w:rsidRPr="0013596A">
              <w:rPr>
                <w:rFonts w:asciiTheme="minorBidi" w:hAnsiTheme="minorBidi" w:cstheme="minorBidi"/>
                <w:rtl/>
                <w:lang w:bidi="he-IL"/>
              </w:rPr>
              <w:t>לדבריה</w:t>
            </w:r>
            <w:r w:rsidRPr="0013596A">
              <w:rPr>
                <w:rFonts w:asciiTheme="minorBidi" w:hAnsiTheme="minorBidi" w:cstheme="minorBidi"/>
                <w:rtl/>
              </w:rPr>
              <w:t xml:space="preserve">, </w:t>
            </w:r>
            <w:r w:rsidRPr="0013596A">
              <w:rPr>
                <w:rFonts w:asciiTheme="minorBidi" w:hAnsiTheme="minorBidi" w:cstheme="minorBidi"/>
                <w:rtl/>
                <w:lang w:bidi="he-IL"/>
              </w:rPr>
              <w:t>מזה זמן רב</w:t>
            </w:r>
            <w:r w:rsidRPr="0013596A">
              <w:rPr>
                <w:rFonts w:asciiTheme="minorBidi" w:hAnsiTheme="minorBidi" w:cstheme="minorBidi"/>
                <w:rtl/>
              </w:rPr>
              <w:t xml:space="preserve">, </w:t>
            </w:r>
            <w:r w:rsidRPr="0013596A">
              <w:rPr>
                <w:rFonts w:asciiTheme="minorBidi" w:hAnsiTheme="minorBidi" w:cstheme="minorBidi"/>
                <w:rtl/>
                <w:lang w:bidi="he-IL"/>
              </w:rPr>
              <w:t>היא מבקשת להגיע לבדיקות אצל רופא נשים ולטיפול אצל רופא שיניים</w:t>
            </w:r>
            <w:r w:rsidRPr="0013596A">
              <w:rPr>
                <w:rFonts w:asciiTheme="minorBidi" w:hAnsiTheme="minorBidi" w:cstheme="minorBidi"/>
                <w:rtl/>
              </w:rPr>
              <w:t xml:space="preserve">. </w:t>
            </w:r>
            <w:r w:rsidRPr="0013596A">
              <w:rPr>
                <w:rFonts w:asciiTheme="minorBidi" w:hAnsiTheme="minorBidi" w:cstheme="minorBidi"/>
                <w:rtl/>
                <w:lang w:bidi="he-IL"/>
              </w:rPr>
              <w:t>בנוסף שיתפה כי סובלת מחוסר שקט וקשיי ריכוז</w:t>
            </w:r>
            <w:r w:rsidRPr="0013596A">
              <w:rPr>
                <w:rFonts w:asciiTheme="minorBidi" w:hAnsiTheme="minorBidi" w:cstheme="minorBidi"/>
                <w:rtl/>
              </w:rPr>
              <w:t xml:space="preserve">, </w:t>
            </w:r>
            <w:r w:rsidRPr="0013596A">
              <w:rPr>
                <w:rFonts w:asciiTheme="minorBidi" w:hAnsiTheme="minorBidi" w:cstheme="minorBidi"/>
                <w:rtl/>
                <w:lang w:bidi="he-IL"/>
              </w:rPr>
              <w:t>אובחנה כסובלת מליקויי למידה ולכן זקוקה לריטלין שלא מסופק לה</w:t>
            </w:r>
            <w:r w:rsidRPr="0013596A">
              <w:rPr>
                <w:rFonts w:asciiTheme="minorBidi" w:hAnsiTheme="minorBidi" w:cstheme="minorBidi"/>
                <w:rtl/>
              </w:rPr>
              <w:t>.</w:t>
            </w:r>
          </w:p>
          <w:p w:rsidR="008746BD" w:rsidRPr="0013596A" w:rsidRDefault="008746BD" w:rsidP="0020062E">
            <w:pPr>
              <w:shd w:val="clear" w:color="auto" w:fill="D4EEE2" w:themeFill="accent2" w:themeFillTint="33"/>
              <w:bidi/>
              <w:spacing w:after="0" w:line="276" w:lineRule="auto"/>
              <w:jc w:val="both"/>
              <w:rPr>
                <w:rFonts w:asciiTheme="minorBidi" w:hAnsiTheme="minorBidi" w:cstheme="minorBidi"/>
                <w:rtl/>
              </w:rPr>
            </w:pPr>
            <w:r w:rsidRPr="0013596A">
              <w:rPr>
                <w:rFonts w:asciiTheme="minorBidi" w:hAnsiTheme="minorBidi" w:cstheme="minorBidi"/>
                <w:rtl/>
                <w:lang w:bidi="he-IL"/>
              </w:rPr>
              <w:t>הנציבות פנתה לקבלת התייחסות הפנימייה לטענות הנערה</w:t>
            </w:r>
            <w:r w:rsidRPr="0013596A">
              <w:rPr>
                <w:rFonts w:asciiTheme="minorBidi" w:hAnsiTheme="minorBidi" w:cstheme="minorBidi"/>
                <w:rtl/>
              </w:rPr>
              <w:t xml:space="preserve">. </w:t>
            </w:r>
            <w:r w:rsidRPr="0013596A">
              <w:rPr>
                <w:rFonts w:asciiTheme="minorBidi" w:hAnsiTheme="minorBidi" w:cstheme="minorBidi"/>
                <w:rtl/>
                <w:lang w:bidi="he-IL"/>
              </w:rPr>
              <w:t>כמו כן התבקשו תיעודי חומרים רפואיים</w:t>
            </w:r>
            <w:r w:rsidRPr="0013596A">
              <w:rPr>
                <w:rFonts w:asciiTheme="minorBidi" w:hAnsiTheme="minorBidi" w:cstheme="minorBidi"/>
                <w:rtl/>
              </w:rPr>
              <w:t>.</w:t>
            </w:r>
          </w:p>
          <w:p w:rsidR="008746BD" w:rsidRPr="0013596A" w:rsidRDefault="008746BD" w:rsidP="0020062E">
            <w:pPr>
              <w:shd w:val="clear" w:color="auto" w:fill="D4EEE2" w:themeFill="accent2" w:themeFillTint="33"/>
              <w:bidi/>
              <w:spacing w:after="0" w:line="276" w:lineRule="auto"/>
              <w:jc w:val="both"/>
              <w:rPr>
                <w:rFonts w:asciiTheme="minorBidi" w:hAnsiTheme="minorBidi" w:cstheme="minorBidi"/>
                <w:rtl/>
              </w:rPr>
            </w:pPr>
            <w:r w:rsidRPr="0013596A">
              <w:rPr>
                <w:rFonts w:asciiTheme="minorBidi" w:hAnsiTheme="minorBidi" w:cstheme="minorBidi"/>
                <w:rtl/>
                <w:lang w:bidi="he-IL"/>
              </w:rPr>
              <w:t>בתגובת הפנימייה</w:t>
            </w:r>
            <w:r w:rsidRPr="0013596A">
              <w:rPr>
                <w:rFonts w:asciiTheme="minorBidi" w:hAnsiTheme="minorBidi" w:cstheme="minorBidi"/>
                <w:rtl/>
              </w:rPr>
              <w:t xml:space="preserve">, </w:t>
            </w:r>
            <w:r w:rsidRPr="0013596A">
              <w:rPr>
                <w:rFonts w:asciiTheme="minorBidi" w:hAnsiTheme="minorBidi" w:cstheme="minorBidi"/>
                <w:rtl/>
                <w:lang w:bidi="he-IL"/>
              </w:rPr>
              <w:t xml:space="preserve">נמסר לנו כי הבקשה לרופא נשים נעשתה רק לאחרונה </w:t>
            </w:r>
            <w:r w:rsidR="00CB0B63" w:rsidRPr="0013596A">
              <w:rPr>
                <w:rFonts w:asciiTheme="minorBidi" w:hAnsiTheme="minorBidi" w:cstheme="minorBidi"/>
                <w:rtl/>
                <w:lang w:bidi="he-IL"/>
              </w:rPr>
              <w:t xml:space="preserve">וכי </w:t>
            </w:r>
            <w:r w:rsidRPr="0013596A">
              <w:rPr>
                <w:rFonts w:asciiTheme="minorBidi" w:hAnsiTheme="minorBidi" w:cstheme="minorBidi"/>
                <w:rtl/>
                <w:lang w:bidi="he-IL"/>
              </w:rPr>
              <w:t>נקבע לה</w:t>
            </w:r>
            <w:r w:rsidR="00CB0B63" w:rsidRPr="0013596A">
              <w:rPr>
                <w:rFonts w:asciiTheme="minorBidi" w:hAnsiTheme="minorBidi" w:cstheme="minorBidi" w:hint="cs"/>
                <w:rtl/>
                <w:lang w:bidi="he-IL"/>
              </w:rPr>
              <w:t xml:space="preserve"> כבר</w:t>
            </w:r>
            <w:r w:rsidRPr="0013596A">
              <w:rPr>
                <w:rFonts w:asciiTheme="minorBidi" w:hAnsiTheme="minorBidi" w:cstheme="minorBidi"/>
                <w:rtl/>
                <w:lang w:bidi="he-IL"/>
              </w:rPr>
              <w:t xml:space="preserve"> תור</w:t>
            </w:r>
            <w:r w:rsidRPr="0013596A">
              <w:rPr>
                <w:rFonts w:asciiTheme="minorBidi" w:hAnsiTheme="minorBidi" w:cstheme="minorBidi"/>
                <w:rtl/>
              </w:rPr>
              <w:t xml:space="preserve">. </w:t>
            </w:r>
            <w:r w:rsidRPr="0013596A">
              <w:rPr>
                <w:rFonts w:asciiTheme="minorBidi" w:hAnsiTheme="minorBidi" w:cstheme="minorBidi"/>
                <w:rtl/>
                <w:lang w:bidi="he-IL"/>
              </w:rPr>
              <w:t>לעניין טיפול השיניים</w:t>
            </w:r>
            <w:r w:rsidRPr="0013596A">
              <w:rPr>
                <w:rFonts w:asciiTheme="minorBidi" w:hAnsiTheme="minorBidi" w:cstheme="minorBidi"/>
                <w:rtl/>
              </w:rPr>
              <w:t xml:space="preserve">- </w:t>
            </w:r>
            <w:r w:rsidRPr="0013596A">
              <w:rPr>
                <w:rFonts w:asciiTheme="minorBidi" w:hAnsiTheme="minorBidi" w:cstheme="minorBidi"/>
                <w:rtl/>
                <w:lang w:bidi="he-IL"/>
              </w:rPr>
              <w:t>לנערה נקבע תור בעבר אולם בחרה שלא ללכת אליו</w:t>
            </w:r>
            <w:r w:rsidRPr="0013596A">
              <w:rPr>
                <w:rFonts w:asciiTheme="minorBidi" w:hAnsiTheme="minorBidi" w:cstheme="minorBidi"/>
                <w:rtl/>
              </w:rPr>
              <w:t xml:space="preserve">. </w:t>
            </w:r>
            <w:r w:rsidRPr="0013596A">
              <w:rPr>
                <w:rFonts w:asciiTheme="minorBidi" w:hAnsiTheme="minorBidi" w:cstheme="minorBidi"/>
                <w:rtl/>
                <w:lang w:bidi="he-IL"/>
              </w:rPr>
              <w:t>לאור התפרצות מגפת הקורונה</w:t>
            </w:r>
            <w:r w:rsidRPr="0013596A">
              <w:rPr>
                <w:rFonts w:asciiTheme="minorBidi" w:hAnsiTheme="minorBidi" w:cstheme="minorBidi"/>
                <w:rtl/>
              </w:rPr>
              <w:t xml:space="preserve">, </w:t>
            </w:r>
            <w:r w:rsidRPr="0013596A">
              <w:rPr>
                <w:rFonts w:asciiTheme="minorBidi" w:hAnsiTheme="minorBidi" w:cstheme="minorBidi"/>
                <w:rtl/>
                <w:lang w:bidi="he-IL"/>
              </w:rPr>
              <w:t>הושהו טיפולי שיניים שאינם דחופים</w:t>
            </w:r>
            <w:r w:rsidRPr="0013596A">
              <w:rPr>
                <w:rFonts w:asciiTheme="minorBidi" w:hAnsiTheme="minorBidi" w:cstheme="minorBidi"/>
                <w:rtl/>
              </w:rPr>
              <w:t xml:space="preserve">, </w:t>
            </w:r>
            <w:r w:rsidRPr="0013596A">
              <w:rPr>
                <w:rFonts w:asciiTheme="minorBidi" w:hAnsiTheme="minorBidi" w:cstheme="minorBidi"/>
                <w:rtl/>
                <w:lang w:bidi="he-IL"/>
              </w:rPr>
              <w:t>אך עם פתיחת המרפאות נקבע לה תור חדש</w:t>
            </w:r>
            <w:r w:rsidRPr="0013596A">
              <w:rPr>
                <w:rFonts w:asciiTheme="minorBidi" w:hAnsiTheme="minorBidi" w:cstheme="minorBidi"/>
                <w:rtl/>
              </w:rPr>
              <w:t xml:space="preserve">. </w:t>
            </w:r>
          </w:p>
          <w:p w:rsidR="008746BD" w:rsidRPr="0013596A" w:rsidRDefault="008746BD" w:rsidP="00545746">
            <w:pPr>
              <w:shd w:val="clear" w:color="auto" w:fill="D4EEE2" w:themeFill="accent2" w:themeFillTint="33"/>
              <w:bidi/>
              <w:spacing w:after="0" w:line="276" w:lineRule="auto"/>
              <w:jc w:val="both"/>
              <w:rPr>
                <w:rFonts w:asciiTheme="minorBidi" w:hAnsiTheme="minorBidi" w:cstheme="minorBidi"/>
                <w:rtl/>
              </w:rPr>
            </w:pPr>
            <w:r w:rsidRPr="0013596A">
              <w:rPr>
                <w:rFonts w:asciiTheme="minorBidi" w:hAnsiTheme="minorBidi" w:cstheme="minorBidi"/>
                <w:rtl/>
                <w:lang w:bidi="he-IL"/>
              </w:rPr>
              <w:t>לעניין בקשתה לטיפול בריטלין</w:t>
            </w:r>
            <w:r w:rsidRPr="0013596A">
              <w:rPr>
                <w:rFonts w:asciiTheme="minorBidi" w:hAnsiTheme="minorBidi" w:cstheme="minorBidi"/>
                <w:rtl/>
              </w:rPr>
              <w:t xml:space="preserve">, </w:t>
            </w:r>
            <w:r w:rsidRPr="0013596A">
              <w:rPr>
                <w:rFonts w:asciiTheme="minorBidi" w:hAnsiTheme="minorBidi" w:cstheme="minorBidi"/>
                <w:rtl/>
                <w:lang w:bidi="he-IL"/>
              </w:rPr>
              <w:t>הדבר נבדק על ידי רופא מומחה</w:t>
            </w:r>
            <w:r w:rsidRPr="0013596A">
              <w:rPr>
                <w:rFonts w:asciiTheme="minorBidi" w:hAnsiTheme="minorBidi" w:cstheme="minorBidi"/>
                <w:rtl/>
              </w:rPr>
              <w:t xml:space="preserve">, </w:t>
            </w:r>
            <w:r w:rsidRPr="0013596A">
              <w:rPr>
                <w:rFonts w:asciiTheme="minorBidi" w:hAnsiTheme="minorBidi" w:cstheme="minorBidi"/>
                <w:rtl/>
                <w:lang w:bidi="he-IL"/>
              </w:rPr>
              <w:t xml:space="preserve">אשר קבע כי במכלול הנסיבות המאפיינים </w:t>
            </w:r>
            <w:r w:rsidR="00545746">
              <w:rPr>
                <w:rFonts w:asciiTheme="minorBidi" w:hAnsiTheme="minorBidi" w:cstheme="minorBidi" w:hint="cs"/>
                <w:rtl/>
                <w:lang w:bidi="he-IL"/>
              </w:rPr>
              <w:t>את</w:t>
            </w:r>
            <w:r w:rsidRPr="0013596A">
              <w:rPr>
                <w:rFonts w:asciiTheme="minorBidi" w:hAnsiTheme="minorBidi" w:cstheme="minorBidi"/>
                <w:rtl/>
                <w:lang w:bidi="he-IL"/>
              </w:rPr>
              <w:t xml:space="preserve"> הנערה</w:t>
            </w:r>
            <w:r w:rsidRPr="0013596A">
              <w:rPr>
                <w:rFonts w:asciiTheme="minorBidi" w:hAnsiTheme="minorBidi" w:cstheme="minorBidi"/>
                <w:rtl/>
              </w:rPr>
              <w:t xml:space="preserve">, </w:t>
            </w:r>
            <w:r w:rsidRPr="0013596A">
              <w:rPr>
                <w:rFonts w:asciiTheme="minorBidi" w:hAnsiTheme="minorBidi" w:cstheme="minorBidi"/>
                <w:rtl/>
                <w:lang w:bidi="he-IL"/>
              </w:rPr>
              <w:t>נטילת ריטלין אינה מתאימה בשלב הזה עבורה</w:t>
            </w:r>
            <w:r w:rsidRPr="0013596A">
              <w:rPr>
                <w:rFonts w:asciiTheme="minorBidi" w:hAnsiTheme="minorBidi" w:cstheme="minorBidi"/>
                <w:rtl/>
              </w:rPr>
              <w:t>.</w:t>
            </w:r>
          </w:p>
          <w:p w:rsidR="008746BD" w:rsidRPr="0013596A" w:rsidRDefault="008746BD" w:rsidP="0020062E">
            <w:pPr>
              <w:shd w:val="clear" w:color="auto" w:fill="D4EEE2" w:themeFill="accent2" w:themeFillTint="33"/>
              <w:bidi/>
              <w:spacing w:after="0" w:line="276" w:lineRule="auto"/>
              <w:jc w:val="both"/>
              <w:rPr>
                <w:rFonts w:asciiTheme="minorBidi" w:hAnsiTheme="minorBidi" w:cstheme="minorBidi"/>
                <w:rtl/>
              </w:rPr>
            </w:pPr>
            <w:r w:rsidRPr="0013596A">
              <w:rPr>
                <w:rFonts w:asciiTheme="minorBidi" w:hAnsiTheme="minorBidi" w:cstheme="minorBidi"/>
                <w:rtl/>
                <w:lang w:bidi="he-IL"/>
              </w:rPr>
              <w:t>המענה כולו לווה בהעתקי האישורים המתאימים</w:t>
            </w:r>
            <w:r w:rsidRPr="0013596A">
              <w:rPr>
                <w:rFonts w:asciiTheme="minorBidi" w:hAnsiTheme="minorBidi" w:cstheme="minorBidi"/>
                <w:rtl/>
              </w:rPr>
              <w:t xml:space="preserve">, </w:t>
            </w:r>
            <w:r w:rsidRPr="0013596A">
              <w:rPr>
                <w:rFonts w:asciiTheme="minorBidi" w:hAnsiTheme="minorBidi" w:cstheme="minorBidi"/>
                <w:rtl/>
                <w:lang w:bidi="he-IL"/>
              </w:rPr>
              <w:t>מסמכי זימון התורים וכד</w:t>
            </w:r>
            <w:r w:rsidRPr="0013596A">
              <w:rPr>
                <w:rFonts w:asciiTheme="minorBidi" w:hAnsiTheme="minorBidi" w:cstheme="minorBidi"/>
                <w:rtl/>
              </w:rPr>
              <w:t>'.</w:t>
            </w:r>
          </w:p>
          <w:p w:rsidR="0020062E" w:rsidRPr="0013596A" w:rsidRDefault="0020062E" w:rsidP="0020062E">
            <w:pPr>
              <w:shd w:val="clear" w:color="auto" w:fill="D4EEE2" w:themeFill="accent2" w:themeFillTint="33"/>
              <w:bidi/>
              <w:spacing w:after="0" w:line="276" w:lineRule="auto"/>
              <w:jc w:val="both"/>
              <w:rPr>
                <w:rFonts w:asciiTheme="minorBidi" w:hAnsiTheme="minorBidi" w:cstheme="minorBidi"/>
                <w:rtl/>
              </w:rPr>
            </w:pPr>
          </w:p>
          <w:p w:rsidR="008746BD" w:rsidRPr="0013596A" w:rsidRDefault="008746BD" w:rsidP="0020062E">
            <w:pPr>
              <w:shd w:val="clear" w:color="auto" w:fill="D4EEE2" w:themeFill="accent2" w:themeFillTint="33"/>
              <w:bidi/>
              <w:spacing w:after="0" w:line="276" w:lineRule="auto"/>
              <w:jc w:val="both"/>
              <w:rPr>
                <w:rFonts w:asciiTheme="minorBidi" w:hAnsiTheme="minorBidi" w:cstheme="minorBidi"/>
                <w:rtl/>
              </w:rPr>
            </w:pPr>
            <w:r w:rsidRPr="0013596A">
              <w:rPr>
                <w:rFonts w:asciiTheme="minorBidi" w:hAnsiTheme="minorBidi" w:cstheme="minorBidi"/>
                <w:rtl/>
                <w:lang w:bidi="he-IL"/>
              </w:rPr>
              <w:t>במקרה זה</w:t>
            </w:r>
            <w:r w:rsidRPr="0013596A">
              <w:rPr>
                <w:rFonts w:asciiTheme="minorBidi" w:hAnsiTheme="minorBidi" w:cstheme="minorBidi"/>
                <w:rtl/>
              </w:rPr>
              <w:t xml:space="preserve">, </w:t>
            </w:r>
            <w:r w:rsidRPr="0013596A">
              <w:rPr>
                <w:rFonts w:asciiTheme="minorBidi" w:hAnsiTheme="minorBidi" w:cstheme="minorBidi"/>
                <w:rtl/>
                <w:lang w:bidi="he-IL"/>
              </w:rPr>
              <w:t>ממצאי הבירור הובילו אותנו למסקנה כי הפנימייה פעלה כנדרש</w:t>
            </w:r>
            <w:r w:rsidRPr="0013596A">
              <w:rPr>
                <w:rFonts w:asciiTheme="minorBidi" w:hAnsiTheme="minorBidi" w:cstheme="minorBidi"/>
                <w:rtl/>
              </w:rPr>
              <w:t xml:space="preserve">, </w:t>
            </w:r>
            <w:r w:rsidRPr="0013596A">
              <w:rPr>
                <w:rFonts w:asciiTheme="minorBidi" w:hAnsiTheme="minorBidi" w:cstheme="minorBidi"/>
                <w:rtl/>
                <w:lang w:bidi="he-IL"/>
              </w:rPr>
              <w:t>תוך דאגה וטיפול בנערה</w:t>
            </w:r>
            <w:r w:rsidRPr="0013596A">
              <w:rPr>
                <w:rFonts w:asciiTheme="minorBidi" w:hAnsiTheme="minorBidi" w:cstheme="minorBidi"/>
                <w:rtl/>
              </w:rPr>
              <w:t xml:space="preserve">, </w:t>
            </w:r>
            <w:r w:rsidRPr="0013596A">
              <w:rPr>
                <w:rFonts w:asciiTheme="minorBidi" w:hAnsiTheme="minorBidi" w:cstheme="minorBidi"/>
                <w:rtl/>
                <w:lang w:bidi="he-IL"/>
              </w:rPr>
              <w:t xml:space="preserve">על כן </w:t>
            </w:r>
            <w:r w:rsidRPr="0013596A">
              <w:rPr>
                <w:rFonts w:asciiTheme="minorBidi" w:hAnsiTheme="minorBidi" w:cstheme="minorBidi"/>
                <w:b/>
                <w:bCs/>
                <w:rtl/>
                <w:lang w:bidi="he-IL"/>
              </w:rPr>
              <w:t>לא מצאנו את הפנייה כמוצדקת</w:t>
            </w:r>
            <w:r w:rsidRPr="0013596A">
              <w:rPr>
                <w:rFonts w:asciiTheme="minorBidi" w:hAnsiTheme="minorBidi" w:cstheme="minorBidi"/>
                <w:b/>
                <w:bCs/>
                <w:rtl/>
              </w:rPr>
              <w:t>.</w:t>
            </w:r>
          </w:p>
          <w:p w:rsidR="008746BD" w:rsidRPr="0013596A" w:rsidRDefault="008746BD" w:rsidP="008746BD">
            <w:pPr>
              <w:bidi/>
              <w:spacing w:line="276" w:lineRule="auto"/>
              <w:rPr>
                <w:rtl/>
              </w:rPr>
            </w:pPr>
          </w:p>
          <w:p w:rsidR="00C40327" w:rsidRPr="0013596A" w:rsidRDefault="00C40327" w:rsidP="00C40327">
            <w:pPr>
              <w:bidi/>
              <w:spacing w:after="0" w:line="240" w:lineRule="auto"/>
              <w:rPr>
                <w:rFonts w:asciiTheme="minorBidi" w:hAnsiTheme="minorBidi" w:cstheme="minorBidi"/>
                <w:b/>
                <w:bCs/>
                <w:color w:val="009999"/>
                <w:sz w:val="28"/>
                <w:szCs w:val="28"/>
                <w:rtl/>
              </w:rPr>
            </w:pPr>
          </w:p>
          <w:p w:rsidR="00C318DD" w:rsidRPr="0013596A" w:rsidRDefault="00C318DD" w:rsidP="00FE7420">
            <w:pPr>
              <w:rPr>
                <w:lang w:bidi="he-IL"/>
              </w:rPr>
            </w:pPr>
          </w:p>
        </w:tc>
      </w:tr>
    </w:tbl>
    <w:p w:rsidR="00780C8D" w:rsidRPr="007F23D6" w:rsidRDefault="00780C8D" w:rsidP="00F77E53">
      <w:pPr>
        <w:pStyle w:val="aff4"/>
        <w:bidi/>
        <w:spacing w:line="276" w:lineRule="auto"/>
        <w:jc w:val="both"/>
        <w:rPr>
          <w:rFonts w:ascii="Gisha" w:hAnsi="Gisha" w:cs="Gisha"/>
          <w:sz w:val="18"/>
          <w:rtl/>
          <w:lang w:bidi="he-IL"/>
        </w:rPr>
      </w:pPr>
    </w:p>
    <w:tbl>
      <w:tblPr>
        <w:bidiVisual/>
        <w:tblW w:w="5120" w:type="pct"/>
        <w:tblLayout w:type="fixed"/>
        <w:tblCellMar>
          <w:left w:w="115" w:type="dxa"/>
          <w:right w:w="115" w:type="dxa"/>
        </w:tblCellMar>
        <w:tblLook w:val="0600" w:firstRow="0" w:lastRow="0" w:firstColumn="0" w:lastColumn="0" w:noHBand="1" w:noVBand="1"/>
      </w:tblPr>
      <w:tblGrid>
        <w:gridCol w:w="10449"/>
      </w:tblGrid>
      <w:tr w:rsidR="00780C8D" w:rsidRPr="007F23D6" w:rsidTr="003247AA">
        <w:trPr>
          <w:trHeight w:val="37"/>
        </w:trPr>
        <w:tc>
          <w:tcPr>
            <w:tcW w:w="5000" w:type="pct"/>
          </w:tcPr>
          <w:p w:rsidR="00A70BDF" w:rsidRPr="00A70BDF" w:rsidRDefault="00A70BDF" w:rsidP="00FE7420">
            <w:pPr>
              <w:pStyle w:val="2"/>
              <w:bidi/>
              <w:spacing w:line="240" w:lineRule="auto"/>
              <w:rPr>
                <w:rFonts w:ascii="Gisha" w:hAnsi="Gisha" w:cs="Gisha"/>
                <w:b/>
                <w:bCs/>
                <w:color w:val="auto"/>
                <w:sz w:val="48"/>
                <w:szCs w:val="48"/>
                <w:rtl/>
                <w:lang w:bidi="he-IL"/>
              </w:rPr>
            </w:pPr>
            <w:r>
              <w:rPr>
                <w:rFonts w:ascii="Gisha" w:hAnsi="Gisha" w:cs="Gisha" w:hint="cs"/>
                <w:b/>
                <w:bCs/>
                <w:color w:val="auto"/>
                <w:sz w:val="48"/>
                <w:szCs w:val="48"/>
                <w:rtl/>
                <w:lang w:bidi="he-IL"/>
              </w:rPr>
              <w:lastRenderedPageBreak/>
              <w:t xml:space="preserve">פרק </w:t>
            </w:r>
            <w:r w:rsidR="00FE7420">
              <w:rPr>
                <w:rFonts w:ascii="Gisha" w:hAnsi="Gisha" w:cs="Gisha" w:hint="cs"/>
                <w:b/>
                <w:bCs/>
                <w:color w:val="auto"/>
                <w:sz w:val="48"/>
                <w:szCs w:val="48"/>
                <w:rtl/>
                <w:lang w:bidi="he-IL"/>
              </w:rPr>
              <w:t>שלישי</w:t>
            </w:r>
          </w:p>
          <w:p w:rsidR="001B6D92" w:rsidRDefault="00A70BDF" w:rsidP="00A70BDF">
            <w:pPr>
              <w:pStyle w:val="2"/>
              <w:bidi/>
              <w:spacing w:line="240" w:lineRule="auto"/>
              <w:rPr>
                <w:rFonts w:ascii="Gisha" w:hAnsi="Gisha" w:cs="Gisha"/>
                <w:color w:val="6D6D6D" w:themeColor="background2" w:themeShade="80"/>
                <w:sz w:val="28"/>
                <w:szCs w:val="28"/>
                <w:rtl/>
                <w:lang w:bidi="he-IL"/>
              </w:rPr>
            </w:pPr>
            <w:r>
              <w:rPr>
                <w:rFonts w:ascii="Gisha" w:hAnsi="Gisha" w:cs="Gisha" w:hint="cs"/>
                <w:i/>
                <w:iCs/>
                <w:color w:val="009999"/>
                <w:rtl/>
                <w:lang w:bidi="he-IL"/>
              </w:rPr>
              <w:t xml:space="preserve"> </w:t>
            </w:r>
            <w:r w:rsidR="00780C8D" w:rsidRPr="007F23D6">
              <w:rPr>
                <w:rFonts w:ascii="Gisha" w:hAnsi="Gisha" w:cs="Gisha"/>
                <w:i/>
                <w:iCs/>
                <w:color w:val="009999"/>
                <w:rtl/>
                <w:lang w:bidi="he-IL"/>
              </w:rPr>
              <w:t>סיכום והמלצות</w:t>
            </w:r>
          </w:p>
          <w:p w:rsidR="00FE7420" w:rsidRPr="00FE7420" w:rsidRDefault="00FE7420" w:rsidP="00FE7420">
            <w:pPr>
              <w:bidi/>
              <w:rPr>
                <w:rtl/>
                <w:lang w:bidi="he-IL"/>
              </w:rPr>
            </w:pPr>
          </w:p>
        </w:tc>
      </w:tr>
    </w:tbl>
    <w:p w:rsidR="003003CD" w:rsidRDefault="00F55A4C" w:rsidP="00B62406">
      <w:pPr>
        <w:bidi/>
        <w:spacing w:line="276" w:lineRule="auto"/>
        <w:jc w:val="both"/>
        <w:rPr>
          <w:rFonts w:ascii="Gisha" w:hAnsi="Gisha" w:cs="Gisha"/>
          <w:rtl/>
          <w:lang w:bidi="he-IL"/>
        </w:rPr>
      </w:pPr>
      <w:r>
        <w:rPr>
          <w:rFonts w:ascii="Gisha" w:hAnsi="Gisha" w:cs="Gisha" w:hint="cs"/>
          <w:rtl/>
          <w:lang w:bidi="he-IL"/>
        </w:rPr>
        <w:t>מטבע הדברים</w:t>
      </w:r>
      <w:r w:rsidR="003003CD">
        <w:rPr>
          <w:rFonts w:ascii="Gisha" w:hAnsi="Gisha" w:cs="Gisha" w:hint="cs"/>
          <w:rtl/>
          <w:lang w:bidi="he-IL"/>
        </w:rPr>
        <w:t>,</w:t>
      </w:r>
      <w:r>
        <w:rPr>
          <w:rFonts w:ascii="Gisha" w:hAnsi="Gisha" w:cs="Gisha" w:hint="cs"/>
          <w:rtl/>
          <w:lang w:bidi="he-IL"/>
        </w:rPr>
        <w:t xml:space="preserve"> עבודתה השוטפת של הנציבות הכוללת טיפול בפניות ילדים בהשמה חוץ ביתית באופן נק</w:t>
      </w:r>
      <w:r w:rsidR="003003CD">
        <w:rPr>
          <w:rFonts w:ascii="Gisha" w:hAnsi="Gisha" w:cs="Gisha" w:hint="cs"/>
          <w:rtl/>
          <w:lang w:bidi="he-IL"/>
        </w:rPr>
        <w:t>ודתי</w:t>
      </w:r>
      <w:r>
        <w:rPr>
          <w:rFonts w:ascii="Gisha" w:hAnsi="Gisha" w:cs="Gisha" w:hint="cs"/>
          <w:rtl/>
          <w:lang w:bidi="he-IL"/>
        </w:rPr>
        <w:t xml:space="preserve"> מביאה עמה נקודת מבט ייחודית על המתרחש בשטח. פעמים רבות, לאור</w:t>
      </w:r>
      <w:r w:rsidR="008D305B">
        <w:rPr>
          <w:rFonts w:ascii="Gisha" w:hAnsi="Gisha" w:cs="Gisha" w:hint="cs"/>
          <w:rtl/>
          <w:lang w:bidi="he-IL"/>
        </w:rPr>
        <w:t>ך השנה צוות הנציבות מבחין בסוגיות החוזרות בתלונות</w:t>
      </w:r>
      <w:r w:rsidR="003003CD">
        <w:rPr>
          <w:rFonts w:ascii="Gisha" w:hAnsi="Gisha" w:cs="Gisha" w:hint="cs"/>
          <w:rtl/>
          <w:lang w:bidi="he-IL"/>
        </w:rPr>
        <w:t xml:space="preserve"> או סוגיות חריגות ה</w:t>
      </w:r>
      <w:r w:rsidR="008D305B">
        <w:rPr>
          <w:rFonts w:ascii="Gisha" w:hAnsi="Gisha" w:cs="Gisha" w:hint="cs"/>
          <w:rtl/>
          <w:lang w:bidi="he-IL"/>
        </w:rPr>
        <w:t xml:space="preserve">יכולות להצביע על מגמות או פערים במדיניות הקיימת. בכדי </w:t>
      </w:r>
      <w:r w:rsidR="00F64F91">
        <w:rPr>
          <w:rFonts w:ascii="Gisha" w:hAnsi="Gisha" w:cs="Gisha" w:hint="cs"/>
          <w:rtl/>
          <w:lang w:bidi="he-IL"/>
        </w:rPr>
        <w:t>להטיב עם קהל היעד עליו</w:t>
      </w:r>
      <w:r w:rsidR="008D305B">
        <w:rPr>
          <w:rFonts w:ascii="Gisha" w:hAnsi="Gisha" w:cs="Gisha" w:hint="cs"/>
          <w:rtl/>
          <w:lang w:bidi="he-IL"/>
        </w:rPr>
        <w:t xml:space="preserve"> היא אמונה, הנציבות רואה זאת מחובתה להצביע על אותן מגמות ועל פערי המדיניות הקיימים בפני קובעי המדיניות הרלוונטיים. </w:t>
      </w:r>
      <w:r w:rsidR="003003CD">
        <w:rPr>
          <w:rFonts w:ascii="Gisha" w:hAnsi="Gisha" w:cs="Gisha" w:hint="cs"/>
          <w:rtl/>
          <w:lang w:bidi="he-IL"/>
        </w:rPr>
        <w:t>קובעי המדיניות במשרד</w:t>
      </w:r>
      <w:r w:rsidR="00B62406">
        <w:rPr>
          <w:rFonts w:ascii="Gisha" w:hAnsi="Gisha" w:cs="Gisha" w:hint="cs"/>
          <w:rtl/>
          <w:lang w:bidi="he-IL"/>
        </w:rPr>
        <w:t>ים השונים</w:t>
      </w:r>
      <w:r w:rsidR="003003CD">
        <w:rPr>
          <w:rFonts w:ascii="Gisha" w:hAnsi="Gisha" w:cs="Gisha" w:hint="cs"/>
          <w:rtl/>
          <w:lang w:bidi="he-IL"/>
        </w:rPr>
        <w:t xml:space="preserve"> הם שותפים משמעותיים לנציבות במילוי משימתה לאפשר לילדים שמירה על זכויותיהם ורווחתם במסגרות המיועדות להוות חלופה ביתית מטיבה. </w:t>
      </w:r>
    </w:p>
    <w:p w:rsidR="00F55A4C" w:rsidRDefault="003003CD" w:rsidP="00833313">
      <w:pPr>
        <w:bidi/>
        <w:spacing w:line="276" w:lineRule="auto"/>
        <w:jc w:val="both"/>
        <w:rPr>
          <w:rFonts w:ascii="Gisha" w:hAnsi="Gisha" w:cs="Gisha"/>
          <w:rtl/>
          <w:lang w:bidi="he-IL"/>
        </w:rPr>
      </w:pPr>
      <w:r>
        <w:rPr>
          <w:rFonts w:ascii="Gisha" w:hAnsi="Gisha" w:cs="Gisha" w:hint="cs"/>
          <w:rtl/>
          <w:lang w:bidi="he-IL"/>
        </w:rPr>
        <w:t xml:space="preserve">במהלך שנת הפעילות השלישית של נציבות פניות ילדים ונוער בהשמה חוץ ביתית, התקבלו </w:t>
      </w:r>
      <w:r w:rsidR="00833313">
        <w:rPr>
          <w:rFonts w:ascii="Gisha" w:hAnsi="Gisha" w:cs="Gisha" w:hint="cs"/>
          <w:rtl/>
          <w:lang w:bidi="he-IL"/>
        </w:rPr>
        <w:t>258</w:t>
      </w:r>
      <w:r>
        <w:rPr>
          <w:rFonts w:ascii="Gisha" w:hAnsi="Gisha" w:cs="Gisha" w:hint="cs"/>
          <w:rtl/>
          <w:lang w:bidi="he-IL"/>
        </w:rPr>
        <w:t xml:space="preserve"> פניות, מתוכן </w:t>
      </w:r>
      <w:r w:rsidR="00833313">
        <w:rPr>
          <w:rFonts w:ascii="Gisha" w:hAnsi="Gisha" w:cs="Gisha"/>
          <w:lang w:bidi="he-IL"/>
        </w:rPr>
        <w:t>192</w:t>
      </w:r>
      <w:r>
        <w:rPr>
          <w:rFonts w:ascii="Gisha" w:hAnsi="Gisha" w:cs="Gisha" w:hint="cs"/>
          <w:rtl/>
          <w:lang w:bidi="he-IL"/>
        </w:rPr>
        <w:t xml:space="preserve"> פניות הוגדרו כמצויות תחת סמכות הנציבות ונפתח בעניינן תהליך בירור. אנו </w:t>
      </w:r>
      <w:r w:rsidR="00D75942">
        <w:rPr>
          <w:rFonts w:ascii="Gisha" w:hAnsi="Gisha" w:cs="Gisha" w:hint="cs"/>
          <w:rtl/>
          <w:lang w:bidi="he-IL"/>
        </w:rPr>
        <w:t xml:space="preserve">ממשיכים לראות את </w:t>
      </w:r>
      <w:r w:rsidR="009F4F86">
        <w:rPr>
          <w:rFonts w:ascii="Gisha" w:hAnsi="Gisha" w:cs="Gisha" w:hint="cs"/>
          <w:rtl/>
          <w:lang w:bidi="he-IL"/>
        </w:rPr>
        <w:t>גדילת</w:t>
      </w:r>
      <w:r>
        <w:rPr>
          <w:rFonts w:ascii="Gisha" w:hAnsi="Gisha" w:cs="Gisha" w:hint="cs"/>
          <w:rtl/>
          <w:lang w:bidi="he-IL"/>
        </w:rPr>
        <w:t xml:space="preserve"> מספר הפניות וכן גיוון גדול יותר של מקורן, זאת בין השאר הודות לפעילות האקטיבית לחשיפת הנציבות בפני ילדים דוברי ערבית</w:t>
      </w:r>
      <w:r w:rsidR="009F4F86">
        <w:rPr>
          <w:rFonts w:ascii="Gisha" w:hAnsi="Gisha" w:cs="Gisha" w:hint="cs"/>
          <w:rtl/>
          <w:lang w:bidi="he-IL"/>
        </w:rPr>
        <w:t xml:space="preserve"> וכן עקב מגפת הקורונה</w:t>
      </w:r>
      <w:r>
        <w:rPr>
          <w:rFonts w:ascii="Gisha" w:hAnsi="Gisha" w:cs="Gisha" w:hint="cs"/>
          <w:rtl/>
          <w:lang w:bidi="he-IL"/>
        </w:rPr>
        <w:t xml:space="preserve">. </w:t>
      </w:r>
      <w:r w:rsidR="009F4F86">
        <w:rPr>
          <w:rFonts w:ascii="Gisha" w:hAnsi="Gisha" w:cs="Gisha" w:hint="cs"/>
          <w:rtl/>
          <w:lang w:bidi="he-IL"/>
        </w:rPr>
        <w:t>ל</w:t>
      </w:r>
      <w:r w:rsidR="00B62406">
        <w:rPr>
          <w:rFonts w:ascii="Gisha" w:hAnsi="Gisha" w:cs="Gisha" w:hint="cs"/>
          <w:rtl/>
          <w:lang w:bidi="he-IL"/>
        </w:rPr>
        <w:t>צד התרחבות מספר הפניות בעניינם של ילדים בפנימיות</w:t>
      </w:r>
      <w:r w:rsidR="009F4F86">
        <w:rPr>
          <w:rFonts w:ascii="Gisha" w:hAnsi="Gisha" w:cs="Gisha" w:hint="cs"/>
          <w:rtl/>
          <w:lang w:bidi="he-IL"/>
        </w:rPr>
        <w:t xml:space="preserve">, מספר הפניות מילדים באומנה עדיין נמוך מאוד ביחס לחלקם באוכלוסיית המושמים ומעלה חשש כבד כי רובם עדיין אינם מכירים את הנציבות, על אף כרטיסי היידוע שאמורים להיות ברשותו של כל ילד הנמצא בהשמה חוץ ביתית במדינת ישראל. </w:t>
      </w:r>
      <w:r w:rsidR="00F55A4C">
        <w:rPr>
          <w:rFonts w:ascii="Gisha" w:hAnsi="Gisha" w:cs="Gisha" w:hint="cs"/>
          <w:rtl/>
          <w:lang w:bidi="he-IL"/>
        </w:rPr>
        <w:t xml:space="preserve"> </w:t>
      </w:r>
    </w:p>
    <w:p w:rsidR="0096665F" w:rsidRPr="00C1567A" w:rsidRDefault="0096665F" w:rsidP="0096665F">
      <w:pPr>
        <w:bidi/>
        <w:spacing w:line="276" w:lineRule="auto"/>
        <w:jc w:val="both"/>
        <w:rPr>
          <w:rFonts w:ascii="Gisha" w:hAnsi="Gisha" w:cs="Gisha"/>
          <w:b/>
          <w:bCs/>
          <w:rtl/>
          <w:lang w:bidi="he-IL"/>
        </w:rPr>
      </w:pPr>
      <w:r w:rsidRPr="00C1567A">
        <w:rPr>
          <w:rFonts w:ascii="Gisha" w:hAnsi="Gisha" w:cs="Gisha" w:hint="cs"/>
          <w:b/>
          <w:bCs/>
          <w:rtl/>
          <w:lang w:bidi="he-IL"/>
        </w:rPr>
        <w:t>יידוע ומתן הסבר לילדים על זכותם לפנות אל נציבות פניות ילדים ונוער בהשמה חוץ ביתית:</w:t>
      </w:r>
    </w:p>
    <w:p w:rsidR="007A1AA4" w:rsidRDefault="009F4F86" w:rsidP="0096665F">
      <w:pPr>
        <w:bidi/>
        <w:spacing w:line="276" w:lineRule="auto"/>
        <w:jc w:val="both"/>
        <w:rPr>
          <w:rFonts w:ascii="Gisha" w:hAnsi="Gisha" w:cs="Gisha"/>
          <w:rtl/>
          <w:lang w:bidi="he-IL"/>
        </w:rPr>
      </w:pPr>
      <w:r>
        <w:rPr>
          <w:rFonts w:ascii="Gisha" w:hAnsi="Gisha" w:cs="Gisha" w:hint="cs"/>
          <w:rtl/>
          <w:lang w:bidi="he-IL"/>
        </w:rPr>
        <w:t>בפנימיות אמנם יש בסיס היכרות רחב יותר עם הנציבות, אולם מסיורים שערכה הנציבות לאורך השנה ניכר כי</w:t>
      </w:r>
      <w:r w:rsidR="00F54A85">
        <w:rPr>
          <w:rFonts w:ascii="Gisha" w:hAnsi="Gisha" w:cs="Gisha" w:hint="cs"/>
          <w:rtl/>
          <w:lang w:bidi="he-IL"/>
        </w:rPr>
        <w:t xml:space="preserve"> במסגרות רבות</w:t>
      </w:r>
      <w:r>
        <w:rPr>
          <w:rFonts w:ascii="Gisha" w:hAnsi="Gisha" w:cs="Gisha" w:hint="cs"/>
          <w:rtl/>
          <w:lang w:bidi="he-IL"/>
        </w:rPr>
        <w:t xml:space="preserve"> עדיין אין הקפדה על ביצוע התקנות לחוק האומנה </w:t>
      </w:r>
      <w:r w:rsidR="00E22242">
        <w:rPr>
          <w:rFonts w:ascii="Gisha" w:hAnsi="Gisha" w:cs="Gisha" w:hint="cs"/>
          <w:rtl/>
          <w:lang w:bidi="he-IL"/>
        </w:rPr>
        <w:t>שנכנסו לתוקף במרץ 2019. היעדר ההקפדה על התקנות בולט במיוחד בכל הנוגע ליידוע הילדים באמצעות תליית שלטי ה</w:t>
      </w:r>
      <w:r w:rsidR="00561DE5">
        <w:rPr>
          <w:rFonts w:ascii="Gisha" w:hAnsi="Gisha" w:cs="Gisha" w:hint="cs"/>
          <w:rtl/>
          <w:lang w:bidi="he-IL"/>
        </w:rPr>
        <w:t>נציבות</w:t>
      </w:r>
      <w:r w:rsidR="00E22242">
        <w:rPr>
          <w:rFonts w:ascii="Gisha" w:hAnsi="Gisha" w:cs="Gisha" w:hint="cs"/>
          <w:rtl/>
          <w:lang w:bidi="he-IL"/>
        </w:rPr>
        <w:t xml:space="preserve">, חלוקת כרטיסי הנציבות ע"י עו"ס המסגרת </w:t>
      </w:r>
      <w:r w:rsidR="00F54A85">
        <w:rPr>
          <w:rFonts w:ascii="Gisha" w:hAnsi="Gisha" w:cs="Gisha" w:hint="cs"/>
          <w:rtl/>
          <w:lang w:bidi="he-IL"/>
        </w:rPr>
        <w:t xml:space="preserve">ומתן תזכורת אחת לחצי שנה וכן הצבת טלפון שיאפשר לילדים ליצור קשר עם הנציבות באופן פרטי ומוצנע, ללא צורך לבקש רשות מאיש צוות. </w:t>
      </w:r>
      <w:r w:rsidR="00F54A85" w:rsidRPr="00C1567A">
        <w:rPr>
          <w:rFonts w:ascii="Gisha" w:hAnsi="Gisha" w:cs="Gisha" w:hint="cs"/>
          <w:rtl/>
          <w:lang w:bidi="he-IL"/>
        </w:rPr>
        <w:t xml:space="preserve">ילדים </w:t>
      </w:r>
      <w:r w:rsidR="000776F3" w:rsidRPr="00C1567A">
        <w:rPr>
          <w:rFonts w:ascii="Gisha" w:hAnsi="Gisha" w:cs="Gisha" w:hint="cs"/>
          <w:rtl/>
          <w:lang w:bidi="he-IL"/>
        </w:rPr>
        <w:t>שאינם מחזיקים בטלפון נייד</w:t>
      </w:r>
      <w:r w:rsidR="00F54A85" w:rsidRPr="00C1567A">
        <w:rPr>
          <w:rFonts w:ascii="Gisha" w:hAnsi="Gisha" w:cs="Gisha" w:hint="cs"/>
          <w:rtl/>
          <w:lang w:bidi="he-IL"/>
        </w:rPr>
        <w:t xml:space="preserve"> אישי </w:t>
      </w:r>
      <w:r w:rsidR="000776F3" w:rsidRPr="00C1567A">
        <w:rPr>
          <w:rFonts w:ascii="Gisha" w:hAnsi="Gisha" w:cs="Gisha" w:hint="cs"/>
          <w:rtl/>
          <w:lang w:bidi="he-IL"/>
        </w:rPr>
        <w:t>מתקשים ליצור קשר עם הנציבות בהיעדר טלפון על פי הנדרש ולדאבוננו לרוב מדובר בילדים צעירים</w:t>
      </w:r>
      <w:r w:rsidR="00063F0B" w:rsidRPr="00C1567A">
        <w:rPr>
          <w:rFonts w:ascii="Gisha" w:hAnsi="Gisha" w:cs="Gisha" w:hint="cs"/>
          <w:rtl/>
          <w:lang w:bidi="he-IL"/>
        </w:rPr>
        <w:t>, ילדים מהמגזר החרדי</w:t>
      </w:r>
      <w:r w:rsidR="000776F3" w:rsidRPr="00C1567A">
        <w:rPr>
          <w:rFonts w:ascii="Gisha" w:hAnsi="Gisha" w:cs="Gisha" w:hint="cs"/>
          <w:rtl/>
          <w:lang w:bidi="he-IL"/>
        </w:rPr>
        <w:t xml:space="preserve"> או כאלה המגיעים מרקע סוציו-אקונומי מוחלש במיוחד.</w:t>
      </w:r>
      <w:r w:rsidR="000776F3">
        <w:rPr>
          <w:rFonts w:ascii="Gisha" w:hAnsi="Gisha" w:cs="Gisha" w:hint="cs"/>
          <w:rtl/>
          <w:lang w:bidi="he-IL"/>
        </w:rPr>
        <w:t xml:space="preserve"> </w:t>
      </w:r>
    </w:p>
    <w:p w:rsidR="005D5257" w:rsidRDefault="005D5257" w:rsidP="0096665F">
      <w:pPr>
        <w:bidi/>
        <w:spacing w:line="276" w:lineRule="auto"/>
        <w:jc w:val="both"/>
        <w:rPr>
          <w:rFonts w:ascii="Gisha" w:hAnsi="Gisha" w:cs="Gisha"/>
          <w:rtl/>
          <w:lang w:bidi="he-IL"/>
        </w:rPr>
      </w:pPr>
      <w:r>
        <w:rPr>
          <w:rFonts w:ascii="Gisha" w:hAnsi="Gisha" w:cs="Gisha" w:hint="cs"/>
          <w:rtl/>
          <w:lang w:bidi="he-IL"/>
        </w:rPr>
        <w:t xml:space="preserve">משיחותנו עם המסגרות, עולה כי היעדר ההקפדה על התקנות לרוב מקורו לא בכוונת זדון, אלא בחוסר היכרות עם הנציבות ועם החובות המוטלות על המסגרת בהקשר זה על פי חוק. </w:t>
      </w:r>
      <w:r w:rsidR="00BF0B0B">
        <w:rPr>
          <w:rFonts w:ascii="Gisha" w:hAnsi="Gisha" w:cs="Gisha" w:hint="cs"/>
          <w:rtl/>
          <w:lang w:bidi="he-IL"/>
        </w:rPr>
        <w:t xml:space="preserve">ניכר כי התיווך וההסבר אודות הנציבות למנהלי הפנימיות והצוותים בשטח </w:t>
      </w:r>
      <w:r w:rsidR="0096665F">
        <w:rPr>
          <w:rFonts w:ascii="Gisha" w:hAnsi="Gisha" w:cs="Gisha" w:hint="cs"/>
          <w:rtl/>
          <w:lang w:bidi="he-IL"/>
        </w:rPr>
        <w:t>לא מספק</w:t>
      </w:r>
      <w:r w:rsidR="00BF0B0B">
        <w:rPr>
          <w:rFonts w:ascii="Gisha" w:hAnsi="Gisha" w:cs="Gisha" w:hint="cs"/>
          <w:rtl/>
          <w:lang w:bidi="he-IL"/>
        </w:rPr>
        <w:t xml:space="preserve">. במצב זה, פעמים רבות ההיכרות עם הנציבות מתבצעת רק אגב בירור פנייה, מה שעלול ליצור בקרב מנהלי המסגרות והצוותים רתיעה ולחץ מתהליך הבירור שאינם מחויבי מציאות. </w:t>
      </w:r>
    </w:p>
    <w:p w:rsidR="0096665F" w:rsidRDefault="0096665F" w:rsidP="0096665F">
      <w:pPr>
        <w:bidi/>
        <w:spacing w:line="276" w:lineRule="auto"/>
        <w:jc w:val="both"/>
        <w:rPr>
          <w:rFonts w:ascii="Gisha" w:hAnsi="Gisha" w:cs="Gisha"/>
          <w:rtl/>
          <w:lang w:bidi="he-IL"/>
        </w:rPr>
      </w:pPr>
      <w:r>
        <w:rPr>
          <w:rFonts w:ascii="Gisha" w:hAnsi="Gisha" w:cs="Gisha" w:hint="cs"/>
          <w:rtl/>
          <w:lang w:bidi="he-IL"/>
        </w:rPr>
        <w:t xml:space="preserve">הסיורים בפנימיות חשפו כי גם </w:t>
      </w:r>
      <w:r w:rsidR="00441923">
        <w:rPr>
          <w:rFonts w:ascii="Gisha" w:hAnsi="Gisha" w:cs="Gisha" w:hint="cs"/>
          <w:rtl/>
          <w:lang w:bidi="he-IL"/>
        </w:rPr>
        <w:t>חלק מ</w:t>
      </w:r>
      <w:r>
        <w:rPr>
          <w:rFonts w:ascii="Gisha" w:hAnsi="Gisha" w:cs="Gisha" w:hint="cs"/>
          <w:rtl/>
          <w:lang w:bidi="he-IL"/>
        </w:rPr>
        <w:t xml:space="preserve">המחלקות לשירותים חברתיים ברשויות המקומיות לא פועלות </w:t>
      </w:r>
      <w:r w:rsidR="00C1567A">
        <w:rPr>
          <w:rFonts w:ascii="Gisha" w:hAnsi="Gisha" w:cs="Gisha" w:hint="cs"/>
          <w:rtl/>
          <w:lang w:bidi="he-IL"/>
        </w:rPr>
        <w:t xml:space="preserve">באופן מלא </w:t>
      </w:r>
      <w:r>
        <w:rPr>
          <w:rFonts w:ascii="Gisha" w:hAnsi="Gisha" w:cs="Gisha" w:hint="cs"/>
          <w:rtl/>
          <w:lang w:bidi="he-IL"/>
        </w:rPr>
        <w:t>בהתאם לתקנות חוק האומנה (מנגנון תלונה לילדים במסגרת השמה חוץ ביתית), תשע"ט-2019</w:t>
      </w:r>
      <w:r w:rsidR="00C5035D">
        <w:rPr>
          <w:rFonts w:ascii="Gisha" w:hAnsi="Gisha" w:cs="Gisha" w:hint="cs"/>
          <w:rtl/>
          <w:lang w:bidi="he-IL"/>
        </w:rPr>
        <w:t xml:space="preserve">. </w:t>
      </w:r>
      <w:r>
        <w:rPr>
          <w:rFonts w:ascii="Gisha" w:hAnsi="Gisha" w:cs="Gisha" w:hint="cs"/>
          <w:rtl/>
          <w:lang w:bidi="he-IL"/>
        </w:rPr>
        <w:t xml:space="preserve">למעשה בעת הכנת קטין ליציאה מהבית וטרם הגעתו למסגרת החוץ ביתית שנבחרה עבורו או בשיתוף עימו, לא </w:t>
      </w:r>
      <w:r w:rsidR="00C1567A">
        <w:rPr>
          <w:rFonts w:ascii="Gisha" w:hAnsi="Gisha" w:cs="Gisha" w:hint="cs"/>
          <w:rtl/>
          <w:lang w:bidi="he-IL"/>
        </w:rPr>
        <w:t xml:space="preserve">תמיד </w:t>
      </w:r>
      <w:r>
        <w:rPr>
          <w:rFonts w:ascii="Gisha" w:hAnsi="Gisha" w:cs="Gisha" w:hint="cs"/>
          <w:rtl/>
          <w:lang w:bidi="he-IL"/>
        </w:rPr>
        <w:t>מובא בפניו המידע על זכויותיו המלאות הכוללת את זכות הפנייה לנציבות, כמו כן הקטין לא מצויד כנדרש בכרטיס יידוע על דרכי הפנייה לנציבות.</w:t>
      </w:r>
    </w:p>
    <w:p w:rsidR="00126F56" w:rsidRPr="00126F56" w:rsidRDefault="00126F56" w:rsidP="00C1567A">
      <w:pPr>
        <w:bidi/>
        <w:spacing w:line="276" w:lineRule="auto"/>
        <w:jc w:val="both"/>
        <w:rPr>
          <w:rFonts w:ascii="Gisha" w:hAnsi="Gisha" w:cs="Gisha"/>
          <w:rtl/>
          <w:lang w:bidi="he-IL"/>
        </w:rPr>
      </w:pPr>
      <w:r>
        <w:rPr>
          <w:rFonts w:ascii="Gisha" w:hAnsi="Gisha" w:cs="Gisha" w:hint="cs"/>
          <w:rtl/>
          <w:lang w:bidi="he-IL"/>
        </w:rPr>
        <w:lastRenderedPageBreak/>
        <w:t xml:space="preserve">מתוך </w:t>
      </w:r>
      <w:r w:rsidR="00C1567A">
        <w:rPr>
          <w:rFonts w:ascii="Gisha" w:hAnsi="Gisha" w:cs="Gisha" w:hint="cs"/>
          <w:rtl/>
          <w:lang w:bidi="he-IL"/>
        </w:rPr>
        <w:t xml:space="preserve">192 </w:t>
      </w:r>
      <w:r>
        <w:rPr>
          <w:rFonts w:ascii="Gisha" w:hAnsi="Gisha" w:cs="Gisha" w:hint="cs"/>
          <w:rtl/>
          <w:lang w:bidi="he-IL"/>
        </w:rPr>
        <w:t>הפניות שבירורן הסתיים בשנ</w:t>
      </w:r>
      <w:r w:rsidR="00177863">
        <w:rPr>
          <w:rFonts w:ascii="Gisha" w:hAnsi="Gisha" w:cs="Gisha" w:hint="cs"/>
          <w:rtl/>
          <w:lang w:bidi="he-IL"/>
        </w:rPr>
        <w:t xml:space="preserve">ת 2020, עולות מספר סוגיות, שאת חלקן הפצנו כבר במהלך השנה לקובעי המדיניות הרלוונטיים ואת הנבחרות שבהן נביא כעת, בתקווה שישמשו את כל הנוגעים בדבר ביצירת מדיניות חדשה, שינוי מדיניות קיימת והתנהלות העמותות המפעילות והמסגרות עצמן. </w:t>
      </w:r>
    </w:p>
    <w:p w:rsidR="00101230" w:rsidRDefault="00101230" w:rsidP="008C1AE3">
      <w:pPr>
        <w:pStyle w:val="aff4"/>
        <w:bidi/>
        <w:spacing w:line="276" w:lineRule="auto"/>
        <w:jc w:val="both"/>
        <w:rPr>
          <w:rFonts w:ascii="Gisha" w:hAnsi="Gisha" w:cs="Gisha"/>
          <w:b/>
          <w:bCs/>
          <w:sz w:val="18"/>
          <w:rtl/>
          <w:lang w:bidi="he-IL"/>
        </w:rPr>
      </w:pPr>
      <w:r>
        <w:rPr>
          <w:rFonts w:ascii="Gisha" w:hAnsi="Gisha" w:cs="Gisha" w:hint="cs"/>
          <w:b/>
          <w:bCs/>
          <w:sz w:val="18"/>
          <w:rtl/>
          <w:lang w:bidi="he-IL"/>
        </w:rPr>
        <w:t xml:space="preserve">סוגיות ומגמות </w:t>
      </w:r>
      <w:r w:rsidR="002B41FA">
        <w:rPr>
          <w:rFonts w:ascii="Gisha" w:hAnsi="Gisha" w:cs="Gisha" w:hint="cs"/>
          <w:b/>
          <w:bCs/>
          <w:sz w:val="18"/>
          <w:rtl/>
          <w:lang w:bidi="he-IL"/>
        </w:rPr>
        <w:t xml:space="preserve">שעלו בפניות של ילדים </w:t>
      </w:r>
      <w:r>
        <w:rPr>
          <w:rFonts w:ascii="Gisha" w:hAnsi="Gisha" w:cs="Gisha" w:hint="cs"/>
          <w:b/>
          <w:bCs/>
          <w:sz w:val="18"/>
          <w:rtl/>
          <w:lang w:bidi="he-IL"/>
        </w:rPr>
        <w:t>באומנה:</w:t>
      </w:r>
    </w:p>
    <w:p w:rsidR="00063F0B" w:rsidRDefault="00063F0B" w:rsidP="00063F0B">
      <w:pPr>
        <w:pStyle w:val="aff4"/>
        <w:bidi/>
        <w:spacing w:line="276" w:lineRule="auto"/>
        <w:jc w:val="both"/>
        <w:rPr>
          <w:rFonts w:ascii="Gisha" w:hAnsi="Gisha" w:cs="Gisha"/>
          <w:b/>
          <w:bCs/>
          <w:sz w:val="18"/>
          <w:rtl/>
          <w:lang w:bidi="he-IL"/>
        </w:rPr>
      </w:pPr>
    </w:p>
    <w:p w:rsidR="00BF5999" w:rsidRDefault="00101230" w:rsidP="00F06526">
      <w:pPr>
        <w:pStyle w:val="aff4"/>
        <w:numPr>
          <w:ilvl w:val="0"/>
          <w:numId w:val="3"/>
        </w:numPr>
        <w:bidi/>
        <w:spacing w:line="276" w:lineRule="auto"/>
        <w:jc w:val="both"/>
        <w:rPr>
          <w:rFonts w:ascii="Gisha" w:hAnsi="Gisha" w:cs="Gisha"/>
          <w:sz w:val="18"/>
          <w:lang w:bidi="he-IL"/>
        </w:rPr>
      </w:pPr>
      <w:r w:rsidRPr="008D7BE3">
        <w:rPr>
          <w:rFonts w:ascii="Gisha" w:hAnsi="Gisha" w:cs="Gisha" w:hint="cs"/>
          <w:b/>
          <w:bCs/>
          <w:sz w:val="18"/>
          <w:rtl/>
          <w:lang w:bidi="he-IL"/>
        </w:rPr>
        <w:t>מספר הפניות המועט המגיע מילדים באומנה</w:t>
      </w:r>
      <w:r w:rsidR="008D7BE3">
        <w:rPr>
          <w:rFonts w:ascii="Gisha" w:hAnsi="Gisha" w:cs="Gisha" w:hint="cs"/>
          <w:b/>
          <w:bCs/>
          <w:sz w:val="18"/>
          <w:rtl/>
          <w:lang w:bidi="he-IL"/>
        </w:rPr>
        <w:t xml:space="preserve">- </w:t>
      </w:r>
      <w:r w:rsidR="008D7BE3">
        <w:rPr>
          <w:rFonts w:ascii="Gisha" w:hAnsi="Gisha" w:cs="Gisha" w:hint="cs"/>
          <w:sz w:val="18"/>
          <w:rtl/>
          <w:lang w:bidi="he-IL"/>
        </w:rPr>
        <w:t xml:space="preserve">כפי שנכתב בדברי הפתיחה לפרק זה, בדומה לשנה שעברה, </w:t>
      </w:r>
      <w:r w:rsidR="008D7BE3" w:rsidRPr="00FF51E9">
        <w:rPr>
          <w:rFonts w:ascii="Gisha" w:hAnsi="Gisha" w:cs="Gisha" w:hint="cs"/>
          <w:sz w:val="18"/>
          <w:highlight w:val="lightGray"/>
          <w:rtl/>
          <w:lang w:bidi="he-IL"/>
        </w:rPr>
        <w:t xml:space="preserve">מספר הפניות המועט שהגיע מילדים באומנה מעורר חשש כי ישנם ליקויים בדרכי היידוע </w:t>
      </w:r>
      <w:r w:rsidR="00BF5999" w:rsidRPr="00FF51E9">
        <w:rPr>
          <w:rFonts w:ascii="Gisha" w:hAnsi="Gisha" w:cs="Gisha" w:hint="cs"/>
          <w:sz w:val="18"/>
          <w:highlight w:val="lightGray"/>
          <w:rtl/>
          <w:lang w:bidi="he-IL"/>
        </w:rPr>
        <w:t>על קיום הנציבות עבור אותם ילדים</w:t>
      </w:r>
      <w:r w:rsidR="00BF5999">
        <w:rPr>
          <w:rFonts w:ascii="Gisha" w:hAnsi="Gisha" w:cs="Gisha" w:hint="cs"/>
          <w:sz w:val="18"/>
          <w:rtl/>
          <w:lang w:bidi="he-IL"/>
        </w:rPr>
        <w:t xml:space="preserve">, זאת על אף חלוקת כרטיסי היידוע המעוגנת בתקנות לחוק האומנה. </w:t>
      </w:r>
      <w:r w:rsidR="00BE4875">
        <w:rPr>
          <w:rFonts w:ascii="Gisha" w:hAnsi="Gisha" w:cs="Gisha" w:hint="cs"/>
          <w:sz w:val="18"/>
          <w:rtl/>
          <w:lang w:bidi="he-IL"/>
        </w:rPr>
        <w:t xml:space="preserve">חשש זה מתגבר על רקע פניות של מנחות אומנה אל הנציבות בשאלות ששיקפו את חוסר הידע שלהן לגבי הנציבות בכלל ולגבי אופן עבודתה בפרט. </w:t>
      </w:r>
      <w:r w:rsidR="00BF5999">
        <w:rPr>
          <w:rFonts w:ascii="Gisha" w:hAnsi="Gisha" w:cs="Gisha" w:hint="cs"/>
          <w:sz w:val="18"/>
          <w:rtl/>
          <w:lang w:bidi="he-IL"/>
        </w:rPr>
        <w:t>כל זאת כמובן לצד הקשיים האובייקטיבים הקיימים ממילא עבור ילדים באומנה באם ירצו לפנות לנציבות.</w:t>
      </w:r>
      <w:r w:rsidR="00E02FDE">
        <w:rPr>
          <w:rFonts w:ascii="Gisha" w:hAnsi="Gisha" w:cs="Gisha" w:hint="cs"/>
          <w:sz w:val="18"/>
          <w:rtl/>
          <w:lang w:bidi="he-IL"/>
        </w:rPr>
        <w:t xml:space="preserve"> עם זאת, בשנה האחרונה ניתן לראות עליה באחוז הפניות ה"עצמאיות", כלומר פניות שיזם הילד עצמו, לעיתים גם בעניין המשפחה האומנת, זאת בניגוד לשנתיים הקודמות בהן רובן המכריע של הפניות עסקו בגורמים שאינם המשפחה האומנת. </w:t>
      </w:r>
    </w:p>
    <w:p w:rsidR="009171EC" w:rsidRPr="00BF5999" w:rsidRDefault="009171EC" w:rsidP="009171EC">
      <w:pPr>
        <w:pStyle w:val="aff4"/>
        <w:bidi/>
        <w:spacing w:line="276" w:lineRule="auto"/>
        <w:ind w:left="1440"/>
        <w:jc w:val="both"/>
        <w:rPr>
          <w:rFonts w:ascii="Gisha" w:hAnsi="Gisha" w:cs="Gisha"/>
          <w:sz w:val="18"/>
          <w:lang w:bidi="he-IL"/>
        </w:rPr>
      </w:pPr>
    </w:p>
    <w:p w:rsidR="00BF5999" w:rsidRDefault="00BF5999" w:rsidP="00F06526">
      <w:pPr>
        <w:pStyle w:val="aff4"/>
        <w:numPr>
          <w:ilvl w:val="0"/>
          <w:numId w:val="3"/>
        </w:numPr>
        <w:bidi/>
        <w:spacing w:line="276" w:lineRule="auto"/>
        <w:jc w:val="both"/>
        <w:rPr>
          <w:rFonts w:ascii="Gisha" w:hAnsi="Gisha" w:cs="Gisha"/>
          <w:sz w:val="18"/>
          <w:lang w:bidi="he-IL"/>
        </w:rPr>
      </w:pPr>
      <w:r w:rsidRPr="00BF5999">
        <w:rPr>
          <w:rFonts w:ascii="Gisha" w:hAnsi="Gisha" w:cs="Gisha" w:hint="cs"/>
          <w:b/>
          <w:bCs/>
          <w:sz w:val="18"/>
          <w:rtl/>
          <w:lang w:bidi="he-IL"/>
        </w:rPr>
        <w:t xml:space="preserve">ילדים חסרי מעמד- </w:t>
      </w:r>
      <w:r w:rsidRPr="00BF5999">
        <w:rPr>
          <w:rFonts w:ascii="Gisha" w:hAnsi="Gisha" w:cs="Gisha" w:hint="cs"/>
          <w:sz w:val="18"/>
          <w:rtl/>
          <w:lang w:bidi="he-IL"/>
        </w:rPr>
        <w:t xml:space="preserve">במהלך השנה האחרונה, אך גם באלה שלפניה, הגיעו לנציבות מספר מקרים הנוגעים לסוגיית </w:t>
      </w:r>
      <w:r w:rsidR="00C5035D">
        <w:rPr>
          <w:rFonts w:ascii="Gisha" w:hAnsi="Gisha" w:cs="Gisha" w:hint="cs"/>
          <w:sz w:val="18"/>
          <w:rtl/>
          <w:lang w:bidi="he-IL"/>
        </w:rPr>
        <w:t xml:space="preserve">ילדים בסידור אומנה שהינם חסרי מעמד </w:t>
      </w:r>
      <w:r w:rsidRPr="00BF5999">
        <w:rPr>
          <w:rFonts w:ascii="Gisha" w:hAnsi="Gisha" w:cs="Gisha" w:hint="cs"/>
          <w:sz w:val="18"/>
          <w:rtl/>
          <w:lang w:bidi="he-IL"/>
        </w:rPr>
        <w:t xml:space="preserve">במדינת ישראל. במרבית המקרים הילדים הפונים היו צעירים, אולם כאלה </w:t>
      </w:r>
      <w:r w:rsidR="00C5035D">
        <w:rPr>
          <w:rFonts w:ascii="Gisha" w:hAnsi="Gisha" w:cs="Gisha" w:hint="cs"/>
          <w:sz w:val="18"/>
          <w:rtl/>
          <w:lang w:bidi="he-IL"/>
        </w:rPr>
        <w:t>שנולדו</w:t>
      </w:r>
      <w:r w:rsidRPr="00BF5999">
        <w:rPr>
          <w:rFonts w:ascii="Gisha" w:hAnsi="Gisha" w:cs="Gisha" w:hint="cs"/>
          <w:sz w:val="18"/>
          <w:rtl/>
          <w:lang w:bidi="he-IL"/>
        </w:rPr>
        <w:t xml:space="preserve"> בארץ </w:t>
      </w:r>
      <w:r w:rsidR="00C5035D">
        <w:rPr>
          <w:rFonts w:ascii="Gisha" w:hAnsi="Gisha" w:cs="Gisha" w:hint="cs"/>
          <w:sz w:val="18"/>
          <w:rtl/>
          <w:lang w:bidi="he-IL"/>
        </w:rPr>
        <w:t xml:space="preserve">ונמצאים </w:t>
      </w:r>
      <w:r w:rsidRPr="00BF5999">
        <w:rPr>
          <w:rFonts w:ascii="Gisha" w:hAnsi="Gisha" w:cs="Gisha" w:hint="cs"/>
          <w:sz w:val="18"/>
          <w:rtl/>
          <w:lang w:bidi="he-IL"/>
        </w:rPr>
        <w:t>תקופה משמעותית ב</w:t>
      </w:r>
      <w:r w:rsidR="00C5035D">
        <w:rPr>
          <w:rFonts w:ascii="Gisha" w:hAnsi="Gisha" w:cs="Gisha" w:hint="cs"/>
          <w:sz w:val="18"/>
          <w:rtl/>
          <w:lang w:bidi="he-IL"/>
        </w:rPr>
        <w:t>סידור אומנה, כך ש</w:t>
      </w:r>
      <w:r w:rsidRPr="00BF5999">
        <w:rPr>
          <w:rFonts w:ascii="Gisha" w:hAnsi="Gisha" w:cs="Gisha" w:hint="cs"/>
          <w:sz w:val="18"/>
          <w:rtl/>
          <w:lang w:bidi="he-IL"/>
        </w:rPr>
        <w:t xml:space="preserve">היה ניתן לצפות שהנושא יוסדר </w:t>
      </w:r>
      <w:r w:rsidR="00C5035D">
        <w:rPr>
          <w:rFonts w:ascii="Gisha" w:hAnsi="Gisha" w:cs="Gisha" w:hint="cs"/>
          <w:sz w:val="18"/>
          <w:rtl/>
          <w:lang w:bidi="he-IL"/>
        </w:rPr>
        <w:t xml:space="preserve">אם באמצעות הליכי אימוץ (בית קבוע לכל ילד) וככל שהדבר לא מתאפשר, שיוסדר </w:t>
      </w:r>
      <w:r w:rsidRPr="00BF5999">
        <w:rPr>
          <w:rFonts w:ascii="Gisha" w:hAnsi="Gisha" w:cs="Gisha" w:hint="cs"/>
          <w:sz w:val="18"/>
          <w:rtl/>
          <w:lang w:bidi="he-IL"/>
        </w:rPr>
        <w:t>לכל הפחות באמצעות הקניית מעמד ארעי. ההשלכות של היעדר המעמד כוללות סוגיות יומיומיות כמו מניעת יציאתו לחו"ל של הילד יחד עם המ</w:t>
      </w:r>
      <w:r w:rsidR="00056583">
        <w:rPr>
          <w:rFonts w:ascii="Gisha" w:hAnsi="Gisha" w:cs="Gisha" w:hint="cs"/>
          <w:sz w:val="18"/>
          <w:rtl/>
          <w:lang w:bidi="he-IL"/>
        </w:rPr>
        <w:t xml:space="preserve">שפחה האומנת וגם סוגיות מהותיות </w:t>
      </w:r>
      <w:r w:rsidRPr="00BF5999">
        <w:rPr>
          <w:rFonts w:ascii="Gisha" w:hAnsi="Gisha" w:cs="Gisha" w:hint="cs"/>
          <w:sz w:val="18"/>
          <w:rtl/>
          <w:lang w:bidi="he-IL"/>
        </w:rPr>
        <w:t xml:space="preserve">שבראשן הקושי בקבלת טיפול רפואי. </w:t>
      </w:r>
      <w:r w:rsidRPr="00FF51E9">
        <w:rPr>
          <w:rFonts w:ascii="Gisha" w:hAnsi="Gisha" w:cs="Gisha" w:hint="cs"/>
          <w:sz w:val="18"/>
          <w:highlight w:val="lightGray"/>
          <w:rtl/>
          <w:lang w:bidi="he-IL"/>
        </w:rPr>
        <w:t>על אף ש</w:t>
      </w:r>
      <w:r w:rsidR="00056583" w:rsidRPr="00FF51E9">
        <w:rPr>
          <w:rFonts w:ascii="Gisha" w:hAnsi="Gisha" w:cs="Gisha" w:hint="cs"/>
          <w:sz w:val="18"/>
          <w:highlight w:val="lightGray"/>
          <w:rtl/>
          <w:lang w:bidi="he-IL"/>
        </w:rPr>
        <w:t xml:space="preserve">עבור </w:t>
      </w:r>
      <w:r w:rsidRPr="00FF51E9">
        <w:rPr>
          <w:rFonts w:ascii="Gisha" w:hAnsi="Gisha" w:cs="Gisha" w:hint="cs"/>
          <w:sz w:val="18"/>
          <w:highlight w:val="lightGray"/>
          <w:rtl/>
          <w:lang w:bidi="he-IL"/>
        </w:rPr>
        <w:t>חלק מהמקרים בהם טיפלה הנציבות נמצאו פתרונות נקודתיים, ניתן לומר שמדובר בתופעה הדורשת פתרון מדיניות רחב תוך שיתוף פעולה של משרד העבודה, הרווחה והשירותים החברתיים עם רשות האוכלוסין וההגירה.</w:t>
      </w:r>
      <w:r w:rsidRPr="00BF5999">
        <w:rPr>
          <w:rFonts w:ascii="Gisha" w:hAnsi="Gisha" w:cs="Gisha" w:hint="cs"/>
          <w:sz w:val="18"/>
          <w:rtl/>
          <w:lang w:bidi="he-IL"/>
        </w:rPr>
        <w:t xml:space="preserve"> </w:t>
      </w:r>
      <w:r w:rsidRPr="00BF5999">
        <w:rPr>
          <w:rFonts w:ascii="Gisha" w:hAnsi="Gisha" w:cs="Gisha" w:hint="cs"/>
          <w:b/>
          <w:bCs/>
          <w:sz w:val="18"/>
          <w:rtl/>
          <w:lang w:bidi="he-IL"/>
        </w:rPr>
        <w:t xml:space="preserve"> </w:t>
      </w:r>
    </w:p>
    <w:p w:rsidR="009171EC" w:rsidRDefault="009171EC" w:rsidP="009171EC">
      <w:pPr>
        <w:pStyle w:val="aff4"/>
        <w:bidi/>
        <w:spacing w:line="276" w:lineRule="auto"/>
        <w:jc w:val="both"/>
        <w:rPr>
          <w:rFonts w:ascii="Gisha" w:hAnsi="Gisha" w:cs="Gisha"/>
          <w:sz w:val="18"/>
          <w:lang w:bidi="he-IL"/>
        </w:rPr>
      </w:pPr>
    </w:p>
    <w:p w:rsidR="0068278B" w:rsidRPr="00BF5999" w:rsidRDefault="0068278B" w:rsidP="00BE4875">
      <w:pPr>
        <w:pStyle w:val="aff4"/>
        <w:numPr>
          <w:ilvl w:val="0"/>
          <w:numId w:val="3"/>
        </w:numPr>
        <w:bidi/>
        <w:spacing w:line="276" w:lineRule="auto"/>
        <w:jc w:val="both"/>
        <w:rPr>
          <w:rFonts w:ascii="Gisha" w:hAnsi="Gisha" w:cs="Gisha"/>
          <w:sz w:val="18"/>
          <w:lang w:bidi="he-IL"/>
        </w:rPr>
      </w:pPr>
      <w:r>
        <w:rPr>
          <w:rFonts w:ascii="Gisha" w:hAnsi="Gisha" w:cs="Gisha" w:hint="cs"/>
          <w:b/>
          <w:bCs/>
          <w:sz w:val="18"/>
          <w:rtl/>
          <w:lang w:bidi="he-IL"/>
        </w:rPr>
        <w:t xml:space="preserve">מימון הוצאות מעבר לסל עבור שוויון הזדמנויות לילדים באומנה- </w:t>
      </w:r>
      <w:r w:rsidR="00E02FDE">
        <w:rPr>
          <w:rFonts w:ascii="Gisha" w:hAnsi="Gisha" w:cs="Gisha" w:hint="cs"/>
          <w:sz w:val="18"/>
          <w:rtl/>
          <w:lang w:bidi="he-IL"/>
        </w:rPr>
        <w:t>בשנה האחרונה, ניתן ללמוד כי ישנו קושי וחוסר אחידות ב</w:t>
      </w:r>
      <w:r w:rsidR="00BE4875">
        <w:rPr>
          <w:rFonts w:ascii="Gisha" w:hAnsi="Gisha" w:cs="Gisha" w:hint="cs"/>
          <w:sz w:val="18"/>
          <w:rtl/>
          <w:lang w:bidi="he-IL"/>
        </w:rPr>
        <w:t xml:space="preserve">יכולת </w:t>
      </w:r>
      <w:r w:rsidR="00E02FDE">
        <w:rPr>
          <w:rFonts w:ascii="Gisha" w:hAnsi="Gisha" w:cs="Gisha" w:hint="cs"/>
          <w:sz w:val="18"/>
          <w:rtl/>
          <w:lang w:bidi="he-IL"/>
        </w:rPr>
        <w:t xml:space="preserve">מימון הוצאות מיוחדות עבור ילדים באומנה. ילד או ילדה שירצו להצטרף למסע לפולין, להוציא רישיון נהיגה או לצאת לקורס הדרכה במסגרת תנועת נוער- לא תמיד יקבלו את המימון הנדרש מכיוון שהוצאות אלה אינן כלולות בסל התקציבי שמקצה משרד העבודה, הרווחה והשירותים החברתיים. </w:t>
      </w:r>
      <w:r w:rsidR="00E02FDE" w:rsidRPr="00FF51E9">
        <w:rPr>
          <w:rFonts w:ascii="Gisha" w:hAnsi="Gisha" w:cs="Gisha" w:hint="cs"/>
          <w:sz w:val="18"/>
          <w:highlight w:val="lightGray"/>
          <w:rtl/>
          <w:lang w:bidi="he-IL"/>
        </w:rPr>
        <w:t xml:space="preserve">הנציבות קוראת לגופים המפעילים את </w:t>
      </w:r>
      <w:r w:rsidR="00FF51E9" w:rsidRPr="00FF51E9">
        <w:rPr>
          <w:rFonts w:ascii="Gisha" w:hAnsi="Gisha" w:cs="Gisha" w:hint="cs"/>
          <w:sz w:val="18"/>
          <w:highlight w:val="lightGray"/>
          <w:rtl/>
          <w:lang w:bidi="he-IL"/>
        </w:rPr>
        <w:t>שירותי האומנה לעשות את המאמץ המ</w:t>
      </w:r>
      <w:r w:rsidR="00E02FDE" w:rsidRPr="00FF51E9">
        <w:rPr>
          <w:rFonts w:ascii="Gisha" w:hAnsi="Gisha" w:cs="Gisha" w:hint="cs"/>
          <w:sz w:val="18"/>
          <w:highlight w:val="lightGray"/>
          <w:rtl/>
          <w:lang w:bidi="he-IL"/>
        </w:rPr>
        <w:t>רבי על מנת לסייע לילדים באומנה, בייחוד כאשר ההוצאה המיוחדת מגיעה על רקע הצטיינות או מאמץ מיוחד של הילד, אם באמצעות מיצוי זכויות מול רשויות הרווחה ומוסדות המדינה ו</w:t>
      </w:r>
      <w:r w:rsidR="00FF7629" w:rsidRPr="00FF51E9">
        <w:rPr>
          <w:rFonts w:ascii="Gisha" w:hAnsi="Gisha" w:cs="Gisha" w:hint="cs"/>
          <w:sz w:val="18"/>
          <w:highlight w:val="lightGray"/>
          <w:rtl/>
          <w:lang w:bidi="he-IL"/>
        </w:rPr>
        <w:t xml:space="preserve">אם באמצעות </w:t>
      </w:r>
      <w:r w:rsidR="00E02FDE" w:rsidRPr="00FF51E9">
        <w:rPr>
          <w:rFonts w:ascii="Gisha" w:hAnsi="Gisha" w:cs="Gisha" w:hint="cs"/>
          <w:sz w:val="18"/>
          <w:highlight w:val="lightGray"/>
          <w:rtl/>
          <w:lang w:bidi="he-IL"/>
        </w:rPr>
        <w:t>פנייה לקרנות העוסקות בתחום זה.</w:t>
      </w:r>
      <w:r w:rsidR="00E02FDE">
        <w:rPr>
          <w:rFonts w:ascii="Gisha" w:hAnsi="Gisha" w:cs="Gisha" w:hint="cs"/>
          <w:sz w:val="18"/>
          <w:rtl/>
          <w:lang w:bidi="he-IL"/>
        </w:rPr>
        <w:t xml:space="preserve">  </w:t>
      </w:r>
      <w:r>
        <w:rPr>
          <w:rFonts w:ascii="Gisha" w:hAnsi="Gisha" w:cs="Gisha" w:hint="cs"/>
          <w:b/>
          <w:bCs/>
          <w:sz w:val="18"/>
          <w:rtl/>
          <w:lang w:bidi="he-IL"/>
        </w:rPr>
        <w:t xml:space="preserve"> </w:t>
      </w:r>
    </w:p>
    <w:p w:rsidR="00BF5999" w:rsidRPr="00E02FDE" w:rsidRDefault="00BF5999" w:rsidP="00BF5999">
      <w:pPr>
        <w:pStyle w:val="aff4"/>
        <w:bidi/>
        <w:spacing w:line="276" w:lineRule="auto"/>
        <w:ind w:left="1440"/>
        <w:jc w:val="both"/>
        <w:rPr>
          <w:rFonts w:ascii="Gisha" w:hAnsi="Gisha" w:cs="Gisha"/>
          <w:sz w:val="18"/>
          <w:lang w:bidi="he-IL"/>
        </w:rPr>
      </w:pPr>
    </w:p>
    <w:p w:rsidR="00BF5999" w:rsidRPr="007F23D6" w:rsidRDefault="00BF5999" w:rsidP="00BF5999">
      <w:pPr>
        <w:pStyle w:val="aff4"/>
        <w:bidi/>
        <w:spacing w:line="276" w:lineRule="auto"/>
        <w:ind w:left="1440"/>
        <w:jc w:val="both"/>
        <w:rPr>
          <w:rFonts w:ascii="Gisha" w:hAnsi="Gisha" w:cs="Gisha"/>
          <w:sz w:val="18"/>
          <w:rtl/>
          <w:lang w:bidi="he-IL"/>
        </w:rPr>
      </w:pPr>
    </w:p>
    <w:p w:rsidR="007207A4" w:rsidRDefault="002B41FA" w:rsidP="008C1AE3">
      <w:pPr>
        <w:pStyle w:val="aff4"/>
        <w:bidi/>
        <w:spacing w:line="276" w:lineRule="auto"/>
        <w:jc w:val="both"/>
        <w:rPr>
          <w:rFonts w:ascii="Gisha" w:hAnsi="Gisha" w:cs="Gisha"/>
          <w:b/>
          <w:bCs/>
          <w:sz w:val="18"/>
          <w:rtl/>
          <w:lang w:bidi="he-IL"/>
        </w:rPr>
      </w:pPr>
      <w:r w:rsidRPr="002B41FA">
        <w:rPr>
          <w:rFonts w:ascii="Gisha" w:hAnsi="Gisha" w:cs="Gisha" w:hint="cs"/>
          <w:b/>
          <w:bCs/>
          <w:sz w:val="18"/>
          <w:rtl/>
          <w:lang w:bidi="he-IL"/>
        </w:rPr>
        <w:t>סוגיות ומגמות שעלו בבירור פניות ילדים בפנימיות</w:t>
      </w:r>
      <w:r>
        <w:rPr>
          <w:rFonts w:ascii="Gisha" w:hAnsi="Gisha" w:cs="Gisha" w:hint="cs"/>
          <w:b/>
          <w:bCs/>
          <w:sz w:val="18"/>
          <w:rtl/>
          <w:lang w:bidi="he-IL"/>
        </w:rPr>
        <w:t>:</w:t>
      </w:r>
    </w:p>
    <w:p w:rsidR="000F426F" w:rsidRDefault="000F426F" w:rsidP="00FF51E9">
      <w:pPr>
        <w:pStyle w:val="aff4"/>
        <w:bidi/>
        <w:spacing w:line="276" w:lineRule="auto"/>
        <w:jc w:val="both"/>
        <w:rPr>
          <w:rFonts w:ascii="Gisha" w:hAnsi="Gisha" w:cs="Gisha"/>
          <w:sz w:val="18"/>
          <w:lang w:bidi="he-IL"/>
        </w:rPr>
      </w:pPr>
    </w:p>
    <w:p w:rsidR="00561DE5" w:rsidRPr="000F426F" w:rsidRDefault="00561DE5" w:rsidP="006909D8">
      <w:pPr>
        <w:pStyle w:val="aff4"/>
        <w:numPr>
          <w:ilvl w:val="0"/>
          <w:numId w:val="3"/>
        </w:numPr>
        <w:bidi/>
        <w:spacing w:line="276" w:lineRule="auto"/>
        <w:jc w:val="both"/>
        <w:rPr>
          <w:rFonts w:ascii="Gisha" w:hAnsi="Gisha" w:cs="Gisha"/>
          <w:sz w:val="18"/>
          <w:lang w:bidi="he-IL"/>
        </w:rPr>
      </w:pPr>
      <w:r w:rsidRPr="000F426F">
        <w:rPr>
          <w:rFonts w:ascii="Gisha" w:hAnsi="Gisha" w:cs="Gisha" w:hint="cs"/>
          <w:b/>
          <w:bCs/>
          <w:sz w:val="18"/>
          <w:rtl/>
          <w:lang w:bidi="he-IL"/>
        </w:rPr>
        <w:t xml:space="preserve">תחושת אי מוגנות בפני גניבות וקושי בטיפול של המסגרות: </w:t>
      </w:r>
      <w:r w:rsidR="007575EA" w:rsidRPr="000F426F">
        <w:rPr>
          <w:rFonts w:ascii="Gisha" w:hAnsi="Gisha" w:cs="Gisha" w:hint="cs"/>
          <w:sz w:val="18"/>
          <w:rtl/>
          <w:lang w:bidi="he-IL"/>
        </w:rPr>
        <w:t xml:space="preserve">בדו"ח שהוציאה הנציבות אשתקד, </w:t>
      </w:r>
      <w:r w:rsidR="00E61975" w:rsidRPr="000F426F">
        <w:rPr>
          <w:rFonts w:ascii="Gisha" w:hAnsi="Gisha" w:cs="Gisha" w:hint="cs"/>
          <w:sz w:val="18"/>
          <w:rtl/>
          <w:lang w:bidi="he-IL"/>
        </w:rPr>
        <w:t xml:space="preserve">תחת סוגיית חוסר הזמינות של מדריכים, </w:t>
      </w:r>
      <w:r w:rsidR="007575EA" w:rsidRPr="000F426F">
        <w:rPr>
          <w:rFonts w:ascii="Gisha" w:hAnsi="Gisha" w:cs="Gisha" w:hint="cs"/>
          <w:sz w:val="18"/>
          <w:rtl/>
          <w:lang w:bidi="he-IL"/>
        </w:rPr>
        <w:t>הייתה התייחסות לתחושת חוסר המוגנות של חניכים מפני גניבות</w:t>
      </w:r>
      <w:r w:rsidR="00E61975" w:rsidRPr="000F426F">
        <w:rPr>
          <w:rFonts w:ascii="Gisha" w:hAnsi="Gisha" w:cs="Gisha" w:hint="cs"/>
          <w:sz w:val="18"/>
          <w:rtl/>
          <w:lang w:bidi="he-IL"/>
        </w:rPr>
        <w:t xml:space="preserve"> וכן</w:t>
      </w:r>
      <w:r w:rsidR="007575EA" w:rsidRPr="000F426F">
        <w:rPr>
          <w:rFonts w:ascii="Gisha" w:hAnsi="Gisha" w:cs="Gisha" w:hint="cs"/>
          <w:sz w:val="18"/>
          <w:rtl/>
          <w:lang w:bidi="he-IL"/>
        </w:rPr>
        <w:t xml:space="preserve"> אוזלת היד</w:t>
      </w:r>
      <w:r w:rsidR="00E61975" w:rsidRPr="000F426F">
        <w:rPr>
          <w:rFonts w:ascii="Gisha" w:hAnsi="Gisha" w:cs="Gisha" w:hint="cs"/>
          <w:sz w:val="18"/>
          <w:rtl/>
          <w:lang w:bidi="he-IL"/>
        </w:rPr>
        <w:t xml:space="preserve"> ו</w:t>
      </w:r>
      <w:r w:rsidR="00BE4875">
        <w:rPr>
          <w:rFonts w:ascii="Gisha" w:hAnsi="Gisha" w:cs="Gisha" w:hint="cs"/>
          <w:sz w:val="18"/>
          <w:rtl/>
          <w:lang w:bidi="he-IL"/>
        </w:rPr>
        <w:t xml:space="preserve">תחושת </w:t>
      </w:r>
      <w:r w:rsidR="007575EA" w:rsidRPr="000F426F">
        <w:rPr>
          <w:rFonts w:ascii="Gisha" w:hAnsi="Gisha" w:cs="Gisha" w:hint="cs"/>
          <w:sz w:val="18"/>
          <w:rtl/>
          <w:lang w:bidi="he-IL"/>
        </w:rPr>
        <w:t>האדישות</w:t>
      </w:r>
      <w:r w:rsidR="00E61975" w:rsidRPr="000F426F">
        <w:rPr>
          <w:rFonts w:ascii="Gisha" w:hAnsi="Gisha" w:cs="Gisha" w:hint="cs"/>
          <w:sz w:val="18"/>
          <w:rtl/>
          <w:lang w:bidi="he-IL"/>
        </w:rPr>
        <w:t xml:space="preserve"> של </w:t>
      </w:r>
      <w:r w:rsidR="00BE4875">
        <w:rPr>
          <w:rFonts w:ascii="Gisha" w:hAnsi="Gisha" w:cs="Gisha" w:hint="cs"/>
          <w:sz w:val="18"/>
          <w:rtl/>
          <w:lang w:bidi="he-IL"/>
        </w:rPr>
        <w:t xml:space="preserve">החניכים </w:t>
      </w:r>
      <w:r w:rsidR="006909D8">
        <w:rPr>
          <w:rFonts w:ascii="Gisha" w:hAnsi="Gisha" w:cs="Gisha" w:hint="cs"/>
          <w:sz w:val="18"/>
          <w:rtl/>
          <w:lang w:bidi="he-IL"/>
        </w:rPr>
        <w:t>ש</w:t>
      </w:r>
      <w:r w:rsidR="00E61975" w:rsidRPr="000F426F">
        <w:rPr>
          <w:rFonts w:ascii="Gisha" w:hAnsi="Gisha" w:cs="Gisha" w:hint="cs"/>
          <w:sz w:val="18"/>
          <w:rtl/>
          <w:lang w:bidi="he-IL"/>
        </w:rPr>
        <w:t xml:space="preserve">הצוות </w:t>
      </w:r>
      <w:r w:rsidR="006909D8">
        <w:rPr>
          <w:rFonts w:ascii="Gisha" w:hAnsi="Gisha" w:cs="Gisha" w:hint="cs"/>
          <w:sz w:val="18"/>
          <w:rtl/>
          <w:lang w:bidi="he-IL"/>
        </w:rPr>
        <w:t>מגלה ל</w:t>
      </w:r>
      <w:r w:rsidR="00E61975" w:rsidRPr="000F426F">
        <w:rPr>
          <w:rFonts w:ascii="Gisha" w:hAnsi="Gisha" w:cs="Gisha" w:hint="cs"/>
          <w:sz w:val="18"/>
          <w:rtl/>
          <w:lang w:bidi="he-IL"/>
        </w:rPr>
        <w:t>עניין זה.</w:t>
      </w:r>
      <w:r w:rsidR="00E2799B" w:rsidRPr="000F426F">
        <w:rPr>
          <w:rFonts w:ascii="Gisha" w:hAnsi="Gisha" w:cs="Gisha" w:hint="cs"/>
          <w:sz w:val="18"/>
          <w:rtl/>
          <w:lang w:bidi="he-IL"/>
        </w:rPr>
        <w:t xml:space="preserve"> </w:t>
      </w:r>
      <w:r w:rsidR="00E2799B" w:rsidRPr="000F426F">
        <w:rPr>
          <w:rFonts w:ascii="Gisha" w:hAnsi="Gisha" w:cs="Gisha" w:hint="cs"/>
          <w:sz w:val="18"/>
          <w:rtl/>
          <w:lang w:bidi="he-IL"/>
        </w:rPr>
        <w:lastRenderedPageBreak/>
        <w:t xml:space="preserve">סוגית הגניבות עלתה כמגמה ביתר שאת השנה, כאשר גם כאן במרבית המקרים החניכים הדגישו </w:t>
      </w:r>
      <w:r w:rsidR="00F56ECA" w:rsidRPr="000F426F">
        <w:rPr>
          <w:rFonts w:ascii="Gisha" w:hAnsi="Gisha" w:cs="Gisha" w:hint="cs"/>
          <w:sz w:val="18"/>
          <w:rtl/>
          <w:lang w:bidi="he-IL"/>
        </w:rPr>
        <w:t xml:space="preserve">שנותרו ללא פתרון מהצוות לגניבה שהתרחשה או למניעת גניבות עתידיות. </w:t>
      </w:r>
      <w:r w:rsidR="00792C20">
        <w:rPr>
          <w:rFonts w:ascii="Gisha" w:hAnsi="Gisha" w:cs="Gisha" w:hint="cs"/>
          <w:sz w:val="18"/>
          <w:highlight w:val="lightGray"/>
          <w:rtl/>
          <w:lang w:bidi="he-IL"/>
        </w:rPr>
        <w:t>חיים בצל גניבות</w:t>
      </w:r>
      <w:r w:rsidR="004C4898" w:rsidRPr="002B537D">
        <w:rPr>
          <w:rFonts w:ascii="Gisha" w:hAnsi="Gisha" w:cs="Gisha" w:hint="cs"/>
          <w:sz w:val="18"/>
          <w:highlight w:val="lightGray"/>
          <w:rtl/>
          <w:lang w:bidi="he-IL"/>
        </w:rPr>
        <w:t>, אינם</w:t>
      </w:r>
      <w:r w:rsidR="005A273A" w:rsidRPr="002B537D">
        <w:rPr>
          <w:rFonts w:ascii="Gisha" w:hAnsi="Gisha" w:cs="Gisha" w:hint="cs"/>
          <w:sz w:val="18"/>
          <w:highlight w:val="lightGray"/>
          <w:rtl/>
          <w:lang w:bidi="he-IL"/>
        </w:rPr>
        <w:t xml:space="preserve"> </w:t>
      </w:r>
      <w:r w:rsidR="004C4898" w:rsidRPr="002B537D">
        <w:rPr>
          <w:rFonts w:ascii="Gisha" w:hAnsi="Gisha" w:cs="Gisha" w:hint="cs"/>
          <w:sz w:val="18"/>
          <w:highlight w:val="lightGray"/>
          <w:rtl/>
          <w:lang w:bidi="he-IL"/>
        </w:rPr>
        <w:t>תואמים להגדרת</w:t>
      </w:r>
      <w:r w:rsidR="005A273A" w:rsidRPr="002B537D">
        <w:rPr>
          <w:rFonts w:ascii="Gisha" w:hAnsi="Gisha" w:cs="Gisha" w:hint="cs"/>
          <w:sz w:val="18"/>
          <w:highlight w:val="lightGray"/>
          <w:rtl/>
          <w:lang w:bidi="he-IL"/>
        </w:rPr>
        <w:t xml:space="preserve"> חלופה ביתית, שכן מקום מגורים של ילד כמו גם של מבוגר ראוי ונכון שיהיה מוגן. טיפול </w:t>
      </w:r>
      <w:r w:rsidR="005A273A" w:rsidRPr="00BB7D18">
        <w:rPr>
          <w:rFonts w:ascii="Gisha" w:hAnsi="Gisha" w:cs="Gisha" w:hint="cs"/>
          <w:sz w:val="18"/>
          <w:highlight w:val="lightGray"/>
          <w:rtl/>
          <w:lang w:bidi="he-IL"/>
        </w:rPr>
        <w:t>ומניעת גני</w:t>
      </w:r>
      <w:r w:rsidR="004C4898" w:rsidRPr="00BB7D18">
        <w:rPr>
          <w:rFonts w:ascii="Gisha" w:hAnsi="Gisha" w:cs="Gisha" w:hint="cs"/>
          <w:sz w:val="18"/>
          <w:highlight w:val="lightGray"/>
          <w:rtl/>
          <w:lang w:bidi="he-IL"/>
        </w:rPr>
        <w:t>בות אינה גזירה שלא ניתנת ל</w:t>
      </w:r>
      <w:r w:rsidR="00BB7D18">
        <w:rPr>
          <w:rFonts w:ascii="Gisha" w:hAnsi="Gisha" w:cs="Gisha" w:hint="cs"/>
          <w:sz w:val="18"/>
          <w:highlight w:val="lightGray"/>
          <w:rtl/>
          <w:lang w:bidi="he-IL"/>
        </w:rPr>
        <w:t>ביצוע</w:t>
      </w:r>
      <w:r w:rsidR="004C4898" w:rsidRPr="00BB7D18">
        <w:rPr>
          <w:rFonts w:ascii="Gisha" w:hAnsi="Gisha" w:cs="Gisha" w:hint="cs"/>
          <w:sz w:val="18"/>
          <w:highlight w:val="lightGray"/>
          <w:rtl/>
          <w:lang w:bidi="he-IL"/>
        </w:rPr>
        <w:t>.</w:t>
      </w:r>
      <w:r w:rsidR="005A273A">
        <w:rPr>
          <w:rFonts w:ascii="Gisha" w:hAnsi="Gisha" w:cs="Gisha" w:hint="cs"/>
          <w:sz w:val="18"/>
          <w:rtl/>
          <w:lang w:bidi="he-IL"/>
        </w:rPr>
        <w:t xml:space="preserve"> לראייה</w:t>
      </w:r>
      <w:r w:rsidR="004C4898">
        <w:rPr>
          <w:rFonts w:ascii="Gisha" w:hAnsi="Gisha" w:cs="Gisha" w:hint="cs"/>
          <w:sz w:val="18"/>
          <w:rtl/>
          <w:lang w:bidi="he-IL"/>
        </w:rPr>
        <w:t>,</w:t>
      </w:r>
      <w:r w:rsidR="005A273A">
        <w:rPr>
          <w:rFonts w:ascii="Gisha" w:hAnsi="Gisha" w:cs="Gisha" w:hint="cs"/>
          <w:sz w:val="18"/>
          <w:rtl/>
          <w:lang w:bidi="he-IL"/>
        </w:rPr>
        <w:t xml:space="preserve"> יש פנימיות רבות בהן </w:t>
      </w:r>
      <w:r w:rsidR="004C4898">
        <w:rPr>
          <w:rFonts w:ascii="Gisha" w:hAnsi="Gisha" w:cs="Gisha" w:hint="cs"/>
          <w:sz w:val="18"/>
          <w:rtl/>
          <w:lang w:bidi="he-IL"/>
        </w:rPr>
        <w:t>גניבות לא מתקיימות כתופעה. ב</w:t>
      </w:r>
      <w:r w:rsidR="005A273A">
        <w:rPr>
          <w:rFonts w:ascii="Gisha" w:hAnsi="Gisha" w:cs="Gisha" w:hint="cs"/>
          <w:sz w:val="18"/>
          <w:rtl/>
          <w:lang w:bidi="he-IL"/>
        </w:rPr>
        <w:t>מקרים בהם היא קורית היא</w:t>
      </w:r>
      <w:r w:rsidR="007507FB">
        <w:rPr>
          <w:rFonts w:ascii="Gisha" w:hAnsi="Gisha" w:cs="Gisha" w:hint="cs"/>
          <w:sz w:val="18"/>
          <w:rtl/>
          <w:lang w:bidi="he-IL"/>
        </w:rPr>
        <w:t xml:space="preserve"> מטופלת מי</w:t>
      </w:r>
      <w:r w:rsidR="005A273A">
        <w:rPr>
          <w:rFonts w:ascii="Gisha" w:hAnsi="Gisha" w:cs="Gisha" w:hint="cs"/>
          <w:sz w:val="18"/>
          <w:rtl/>
          <w:lang w:bidi="he-IL"/>
        </w:rPr>
        <w:t>דית אם באמצעות שיחו</w:t>
      </w:r>
      <w:r w:rsidR="004C4898">
        <w:rPr>
          <w:rFonts w:ascii="Gisha" w:hAnsi="Gisha" w:cs="Gisha" w:hint="cs"/>
          <w:sz w:val="18"/>
          <w:rtl/>
          <w:lang w:bidi="he-IL"/>
        </w:rPr>
        <w:t xml:space="preserve">ת לחניכים, בטיפול משמעתי, </w:t>
      </w:r>
      <w:r w:rsidR="005A273A">
        <w:rPr>
          <w:rFonts w:ascii="Gisha" w:hAnsi="Gisha" w:cs="Gisha" w:hint="cs"/>
          <w:sz w:val="18"/>
          <w:rtl/>
          <w:lang w:bidi="he-IL"/>
        </w:rPr>
        <w:t xml:space="preserve">בחשיבה </w:t>
      </w:r>
      <w:r w:rsidR="004C4898">
        <w:rPr>
          <w:rFonts w:ascii="Gisha" w:hAnsi="Gisha" w:cs="Gisha" w:hint="cs"/>
          <w:sz w:val="18"/>
          <w:rtl/>
          <w:lang w:bidi="he-IL"/>
        </w:rPr>
        <w:t xml:space="preserve">משותפת </w:t>
      </w:r>
      <w:r w:rsidR="005A273A">
        <w:rPr>
          <w:rFonts w:ascii="Gisha" w:hAnsi="Gisha" w:cs="Gisha" w:hint="cs"/>
          <w:sz w:val="18"/>
          <w:rtl/>
          <w:lang w:bidi="he-IL"/>
        </w:rPr>
        <w:t>עם החניכים על דרכי</w:t>
      </w:r>
      <w:r w:rsidR="007507FB">
        <w:rPr>
          <w:rFonts w:ascii="Gisha" w:hAnsi="Gisha" w:cs="Gisha" w:hint="cs"/>
          <w:sz w:val="18"/>
          <w:rtl/>
          <w:lang w:bidi="he-IL"/>
        </w:rPr>
        <w:t>ם לשיפור</w:t>
      </w:r>
      <w:r w:rsidR="005A273A">
        <w:rPr>
          <w:rFonts w:ascii="Gisha" w:hAnsi="Gisha" w:cs="Gisha" w:hint="cs"/>
          <w:sz w:val="18"/>
          <w:rtl/>
          <w:lang w:bidi="he-IL"/>
        </w:rPr>
        <w:t xml:space="preserve"> </w:t>
      </w:r>
      <w:r w:rsidR="007507FB">
        <w:rPr>
          <w:rFonts w:ascii="Gisha" w:hAnsi="Gisha" w:cs="Gisha" w:hint="cs"/>
          <w:sz w:val="18"/>
          <w:rtl/>
          <w:lang w:bidi="he-IL"/>
        </w:rPr>
        <w:t>ה</w:t>
      </w:r>
      <w:r w:rsidR="005A273A">
        <w:rPr>
          <w:rFonts w:ascii="Gisha" w:hAnsi="Gisha" w:cs="Gisha" w:hint="cs"/>
          <w:sz w:val="18"/>
          <w:rtl/>
          <w:lang w:bidi="he-IL"/>
        </w:rPr>
        <w:t>מוגנות ואם בתחקור האירוע.</w:t>
      </w:r>
    </w:p>
    <w:p w:rsidR="00DB7215" w:rsidRPr="004C4898" w:rsidRDefault="00DB7215" w:rsidP="00DB7215">
      <w:pPr>
        <w:pStyle w:val="aff4"/>
        <w:bidi/>
        <w:spacing w:line="276" w:lineRule="auto"/>
        <w:ind w:left="1440"/>
        <w:jc w:val="both"/>
        <w:rPr>
          <w:rFonts w:ascii="Gisha" w:hAnsi="Gisha" w:cs="Gisha"/>
          <w:sz w:val="18"/>
          <w:lang w:bidi="he-IL"/>
        </w:rPr>
      </w:pPr>
    </w:p>
    <w:p w:rsidR="00737848" w:rsidRDefault="00561DE5" w:rsidP="00F06526">
      <w:pPr>
        <w:pStyle w:val="aff4"/>
        <w:numPr>
          <w:ilvl w:val="0"/>
          <w:numId w:val="3"/>
        </w:numPr>
        <w:bidi/>
        <w:spacing w:line="276" w:lineRule="auto"/>
        <w:jc w:val="both"/>
        <w:rPr>
          <w:rFonts w:ascii="Gisha" w:hAnsi="Gisha" w:cs="Gisha"/>
          <w:sz w:val="18"/>
          <w:lang w:bidi="he-IL"/>
        </w:rPr>
      </w:pPr>
      <w:r>
        <w:rPr>
          <w:rFonts w:ascii="Gisha" w:hAnsi="Gisha" w:cs="Gisha" w:hint="cs"/>
          <w:b/>
          <w:bCs/>
          <w:sz w:val="18"/>
          <w:rtl/>
          <w:lang w:bidi="he-IL"/>
        </w:rPr>
        <w:t xml:space="preserve">ניכוי דמי כיס על ונדליזם ללא הגבלת סכום: </w:t>
      </w:r>
      <w:r w:rsidR="00737848">
        <w:rPr>
          <w:rFonts w:ascii="Gisha" w:hAnsi="Gisha" w:cs="Gisha" w:hint="cs"/>
          <w:sz w:val="18"/>
          <w:rtl/>
          <w:lang w:bidi="he-IL"/>
        </w:rPr>
        <w:t xml:space="preserve">במהלך השנה האחרונה עלו מספר מקרים בהם לחניכים נוכו סכומים משמעותיים מדמי הכיס בגין פגיעה ברכוש הפנימייה. על פניו, מדובר בפרקטיקה מותרת על פי נוהל </w:t>
      </w:r>
      <w:r w:rsidR="00E71CD3">
        <w:rPr>
          <w:rFonts w:ascii="Gisha" w:hAnsi="Gisha" w:cs="Gisha" w:hint="cs"/>
          <w:sz w:val="18"/>
          <w:rtl/>
          <w:lang w:bidi="he-IL"/>
        </w:rPr>
        <w:t xml:space="preserve"> </w:t>
      </w:r>
      <w:r w:rsidR="00737848">
        <w:rPr>
          <w:rFonts w:ascii="Gisha" w:hAnsi="Gisha" w:cs="Gisha" w:hint="cs"/>
          <w:sz w:val="18"/>
          <w:rtl/>
          <w:lang w:bidi="he-IL"/>
        </w:rPr>
        <w:t>משרד העבודה, הרווחה והשירותים החברתיים. עם זאת, בחלק מהמקרים היה מדובר ב</w:t>
      </w:r>
      <w:r>
        <w:rPr>
          <w:rFonts w:ascii="Gisha" w:hAnsi="Gisha" w:cs="Gisha" w:hint="cs"/>
          <w:sz w:val="18"/>
          <w:rtl/>
          <w:lang w:bidi="he-IL"/>
        </w:rPr>
        <w:t>סכומים לא פרופורציונאל</w:t>
      </w:r>
      <w:r w:rsidR="00737848">
        <w:rPr>
          <w:rFonts w:ascii="Gisha" w:hAnsi="Gisha" w:cs="Gisha" w:hint="cs"/>
          <w:sz w:val="18"/>
          <w:rtl/>
          <w:lang w:bidi="he-IL"/>
        </w:rPr>
        <w:t>יים שנקבעו</w:t>
      </w:r>
      <w:r>
        <w:rPr>
          <w:rFonts w:ascii="Gisha" w:hAnsi="Gisha" w:cs="Gisha" w:hint="cs"/>
          <w:sz w:val="18"/>
          <w:rtl/>
          <w:lang w:bidi="he-IL"/>
        </w:rPr>
        <w:t xml:space="preserve"> בצורה שנראית </w:t>
      </w:r>
      <w:r w:rsidR="00737848">
        <w:rPr>
          <w:rFonts w:ascii="Gisha" w:hAnsi="Gisha" w:cs="Gisha" w:hint="cs"/>
          <w:sz w:val="18"/>
          <w:rtl/>
          <w:lang w:bidi="he-IL"/>
        </w:rPr>
        <w:t>לעיתים שרירותית. שתי סוגיות מרכזיות עולות מכך:</w:t>
      </w:r>
    </w:p>
    <w:p w:rsidR="00561DE5" w:rsidRDefault="00561DE5" w:rsidP="00F06526">
      <w:pPr>
        <w:pStyle w:val="aff4"/>
        <w:numPr>
          <w:ilvl w:val="2"/>
          <w:numId w:val="3"/>
        </w:numPr>
        <w:bidi/>
        <w:spacing w:line="276" w:lineRule="auto"/>
        <w:jc w:val="both"/>
        <w:rPr>
          <w:rFonts w:ascii="Gisha" w:hAnsi="Gisha" w:cs="Gisha"/>
          <w:sz w:val="18"/>
          <w:lang w:bidi="he-IL"/>
        </w:rPr>
      </w:pPr>
      <w:r>
        <w:rPr>
          <w:rFonts w:ascii="Gisha" w:hAnsi="Gisha" w:cs="Gisha" w:hint="cs"/>
          <w:sz w:val="18"/>
          <w:rtl/>
          <w:lang w:bidi="he-IL"/>
        </w:rPr>
        <w:t xml:space="preserve">יצירת "חובות" של </w:t>
      </w:r>
      <w:r w:rsidR="00F02207">
        <w:rPr>
          <w:rFonts w:ascii="Gisha" w:hAnsi="Gisha" w:cs="Gisha" w:hint="cs"/>
          <w:sz w:val="18"/>
          <w:rtl/>
          <w:lang w:bidi="he-IL"/>
        </w:rPr>
        <w:t xml:space="preserve">מאות ואף </w:t>
      </w:r>
      <w:r>
        <w:rPr>
          <w:rFonts w:ascii="Gisha" w:hAnsi="Gisha" w:cs="Gisha" w:hint="cs"/>
          <w:sz w:val="18"/>
          <w:rtl/>
          <w:lang w:bidi="he-IL"/>
        </w:rPr>
        <w:t xml:space="preserve">אלפי שקלים שלמעשה משעבדים את דמי הכיס של הילד חודשים ולעיתים גם שנים קדימה. הכלי מאבד מהאפקטיביות שלו בהרתעה עבור ילדים שכבר "חייבים" סכומים גדולים ובכל מקרה לא יסיימו לשלם את חובם בעתיד הנראה לעין, לעיתים גם עד מועד סיום שהותם בפנימייה. </w:t>
      </w:r>
    </w:p>
    <w:p w:rsidR="00737848" w:rsidRDefault="00737848" w:rsidP="00F06526">
      <w:pPr>
        <w:pStyle w:val="aff4"/>
        <w:numPr>
          <w:ilvl w:val="2"/>
          <w:numId w:val="3"/>
        </w:numPr>
        <w:bidi/>
        <w:spacing w:line="276" w:lineRule="auto"/>
        <w:jc w:val="both"/>
        <w:rPr>
          <w:rFonts w:ascii="Gisha" w:hAnsi="Gisha" w:cs="Gisha"/>
          <w:sz w:val="18"/>
          <w:lang w:bidi="he-IL"/>
        </w:rPr>
      </w:pPr>
      <w:r>
        <w:rPr>
          <w:rFonts w:ascii="Gisha" w:hAnsi="Gisha" w:cs="Gisha" w:hint="cs"/>
          <w:sz w:val="18"/>
          <w:rtl/>
          <w:lang w:bidi="he-IL"/>
        </w:rPr>
        <w:t xml:space="preserve">חישוב עלות התיקון נעשית בצורה שנראית לעיתים שרירותית </w:t>
      </w:r>
      <w:r w:rsidR="00D331A7">
        <w:rPr>
          <w:rFonts w:ascii="Gisha" w:hAnsi="Gisha" w:cs="Gisha" w:hint="cs"/>
          <w:sz w:val="18"/>
          <w:rtl/>
          <w:lang w:bidi="he-IL"/>
        </w:rPr>
        <w:t>ואינה מוצגת</w:t>
      </w:r>
      <w:r>
        <w:rPr>
          <w:rFonts w:ascii="Gisha" w:hAnsi="Gisha" w:cs="Gisha" w:hint="cs"/>
          <w:sz w:val="18"/>
          <w:rtl/>
          <w:lang w:bidi="he-IL"/>
        </w:rPr>
        <w:t xml:space="preserve"> לחניכים </w:t>
      </w:r>
      <w:r w:rsidR="00D331A7">
        <w:rPr>
          <w:rFonts w:ascii="Gisha" w:hAnsi="Gisha" w:cs="Gisha" w:hint="cs"/>
          <w:sz w:val="18"/>
          <w:rtl/>
          <w:lang w:bidi="he-IL"/>
        </w:rPr>
        <w:t>בשקיפות</w:t>
      </w:r>
      <w:r>
        <w:rPr>
          <w:rFonts w:ascii="Gisha" w:hAnsi="Gisha" w:cs="Gisha" w:hint="cs"/>
          <w:sz w:val="18"/>
          <w:rtl/>
          <w:lang w:bidi="he-IL"/>
        </w:rPr>
        <w:t xml:space="preserve">. לדוגמא- פנימייה שהתבקשה לפרט בפני הנציבות את מרכיבי עלות התיקון לנזק שנגרם ע"י חניך הציגה תחשיב שכלל שעות עבודה של עובדי האחזקה השכירים בפנימייה, שהרי מקבלים שכר שוטף עבור עבודתם. </w:t>
      </w:r>
    </w:p>
    <w:p w:rsidR="00737848" w:rsidRPr="00D331A7" w:rsidRDefault="00737848" w:rsidP="00E71CD3">
      <w:pPr>
        <w:pStyle w:val="aff4"/>
        <w:bidi/>
        <w:spacing w:line="276" w:lineRule="auto"/>
        <w:ind w:left="1800"/>
        <w:jc w:val="both"/>
        <w:rPr>
          <w:rFonts w:ascii="Gisha" w:hAnsi="Gisha" w:cs="Gisha"/>
          <w:sz w:val="18"/>
          <w:u w:val="single"/>
          <w:lang w:bidi="he-IL"/>
        </w:rPr>
      </w:pPr>
      <w:r w:rsidRPr="00BB7D18">
        <w:rPr>
          <w:rFonts w:ascii="Gisha" w:hAnsi="Gisha" w:cs="Gisha" w:hint="cs"/>
          <w:sz w:val="18"/>
          <w:highlight w:val="lightGray"/>
          <w:rtl/>
          <w:lang w:bidi="he-IL"/>
        </w:rPr>
        <w:t>המלצתנו היא לקבוע מגבלה ברורה על סכום ההשתתפות של חניכים</w:t>
      </w:r>
      <w:r>
        <w:rPr>
          <w:rFonts w:ascii="Gisha" w:hAnsi="Gisha" w:cs="Gisha" w:hint="cs"/>
          <w:sz w:val="18"/>
          <w:rtl/>
          <w:lang w:bidi="he-IL"/>
        </w:rPr>
        <w:t xml:space="preserve"> על מנת לשמור על </w:t>
      </w:r>
      <w:r w:rsidR="00E71CD3">
        <w:rPr>
          <w:rFonts w:ascii="Gisha" w:hAnsi="Gisha" w:cs="Gisha" w:hint="cs"/>
          <w:sz w:val="18"/>
          <w:rtl/>
          <w:lang w:bidi="he-IL"/>
        </w:rPr>
        <w:t xml:space="preserve">האפקט החינוכי של לקיחת אחריות במקרה של פגיעה ברכוש, ובמקביל </w:t>
      </w:r>
      <w:r>
        <w:rPr>
          <w:rFonts w:ascii="Gisha" w:hAnsi="Gisha" w:cs="Gisha" w:hint="cs"/>
          <w:sz w:val="18"/>
          <w:rtl/>
          <w:lang w:bidi="he-IL"/>
        </w:rPr>
        <w:t xml:space="preserve">לא לשעבד </w:t>
      </w:r>
      <w:r w:rsidR="007507FB">
        <w:rPr>
          <w:rFonts w:ascii="Gisha" w:hAnsi="Gisha" w:cs="Gisha" w:hint="cs"/>
          <w:sz w:val="18"/>
          <w:rtl/>
          <w:lang w:bidi="he-IL"/>
        </w:rPr>
        <w:t xml:space="preserve">לחלוטין </w:t>
      </w:r>
      <w:r>
        <w:rPr>
          <w:rFonts w:ascii="Gisha" w:hAnsi="Gisha" w:cs="Gisha" w:hint="cs"/>
          <w:sz w:val="18"/>
          <w:rtl/>
          <w:lang w:bidi="he-IL"/>
        </w:rPr>
        <w:t xml:space="preserve">את דמי הכיס של חניכים, </w:t>
      </w:r>
      <w:r w:rsidR="00D331A7">
        <w:rPr>
          <w:rFonts w:ascii="Gisha" w:hAnsi="Gisha" w:cs="Gisha" w:hint="cs"/>
          <w:sz w:val="18"/>
          <w:rtl/>
          <w:lang w:bidi="he-IL"/>
        </w:rPr>
        <w:t>שלעיתים מהווים את הכסף הפרטי היחיד שברשותם.</w:t>
      </w:r>
      <w:r w:rsidRPr="00737848">
        <w:rPr>
          <w:rFonts w:ascii="Gisha" w:hAnsi="Gisha" w:cs="Gisha" w:hint="cs"/>
          <w:sz w:val="18"/>
          <w:rtl/>
          <w:lang w:bidi="he-IL"/>
        </w:rPr>
        <w:t xml:space="preserve"> </w:t>
      </w:r>
      <w:r w:rsidR="00E71CD3">
        <w:rPr>
          <w:rFonts w:ascii="Gisha" w:hAnsi="Gisha" w:cs="Gisha" w:hint="cs"/>
          <w:sz w:val="18"/>
          <w:rtl/>
          <w:lang w:bidi="he-IL"/>
        </w:rPr>
        <w:t>השתתפות חניך בעל</w:t>
      </w:r>
      <w:r w:rsidR="007507FB">
        <w:rPr>
          <w:rFonts w:ascii="Gisha" w:hAnsi="Gisha" w:cs="Gisha" w:hint="cs"/>
          <w:sz w:val="18"/>
          <w:rtl/>
          <w:lang w:bidi="he-IL"/>
        </w:rPr>
        <w:t>ות מוצר שניזוק עקב התנהגותו</w:t>
      </w:r>
      <w:r w:rsidR="00E71CD3">
        <w:rPr>
          <w:rFonts w:ascii="Gisha" w:hAnsi="Gisha" w:cs="Gisha" w:hint="cs"/>
          <w:sz w:val="18"/>
          <w:rtl/>
          <w:lang w:bidi="he-IL"/>
        </w:rPr>
        <w:t xml:space="preserve">, </w:t>
      </w:r>
      <w:r>
        <w:rPr>
          <w:rFonts w:ascii="Gisha" w:hAnsi="Gisha" w:cs="Gisha" w:hint="cs"/>
          <w:sz w:val="18"/>
          <w:rtl/>
          <w:lang w:bidi="he-IL"/>
        </w:rPr>
        <w:t xml:space="preserve">יש </w:t>
      </w:r>
      <w:r w:rsidR="00E71CD3">
        <w:rPr>
          <w:rFonts w:ascii="Gisha" w:hAnsi="Gisha" w:cs="Gisha" w:hint="cs"/>
          <w:sz w:val="18"/>
          <w:rtl/>
          <w:lang w:bidi="he-IL"/>
        </w:rPr>
        <w:t xml:space="preserve">בה </w:t>
      </w:r>
      <w:r>
        <w:rPr>
          <w:rFonts w:ascii="Gisha" w:hAnsi="Gisha" w:cs="Gisha" w:hint="cs"/>
          <w:sz w:val="18"/>
          <w:rtl/>
          <w:lang w:bidi="he-IL"/>
        </w:rPr>
        <w:t>ערך חינוכי</w:t>
      </w:r>
      <w:r w:rsidR="00E71CD3">
        <w:rPr>
          <w:rFonts w:ascii="Gisha" w:hAnsi="Gisha" w:cs="Gisha" w:hint="cs"/>
          <w:sz w:val="18"/>
          <w:rtl/>
          <w:lang w:bidi="he-IL"/>
        </w:rPr>
        <w:t>,</w:t>
      </w:r>
      <w:r>
        <w:rPr>
          <w:rFonts w:ascii="Gisha" w:hAnsi="Gisha" w:cs="Gisha" w:hint="cs"/>
          <w:sz w:val="18"/>
          <w:rtl/>
          <w:lang w:bidi="he-IL"/>
        </w:rPr>
        <w:t xml:space="preserve"> אם בכדי ללמד השלכות מהן ואם בכדי ללמד התנהלות כלכלית נבונה לעתיד. לשם כך, </w:t>
      </w:r>
      <w:r w:rsidRPr="00BB7D18">
        <w:rPr>
          <w:rFonts w:ascii="Gisha" w:hAnsi="Gisha" w:cs="Gisha" w:hint="cs"/>
          <w:sz w:val="18"/>
          <w:highlight w:val="lightGray"/>
          <w:rtl/>
          <w:lang w:bidi="he-IL"/>
        </w:rPr>
        <w:t xml:space="preserve">חשוב ביותר להסביר לחניכים בצורה כנה ומציאותית מדוע עלות התיקון נקבעה ככזו. </w:t>
      </w:r>
      <w:r w:rsidR="00E71CD3" w:rsidRPr="00BB7D18">
        <w:rPr>
          <w:rFonts w:ascii="Gisha" w:hAnsi="Gisha" w:cs="Gisha" w:hint="cs"/>
          <w:sz w:val="18"/>
          <w:highlight w:val="lightGray"/>
          <w:rtl/>
          <w:lang w:bidi="he-IL"/>
        </w:rPr>
        <w:t xml:space="preserve">יש לאפשר לחניכים אף לקחת חלק בתיקון או בחיפוש חומרי גלם לצורך תיקון הנזק. </w:t>
      </w:r>
      <w:r w:rsidRPr="00BB7D18">
        <w:rPr>
          <w:rFonts w:ascii="Gisha" w:hAnsi="Gisha" w:cs="Gisha" w:hint="cs"/>
          <w:sz w:val="18"/>
          <w:highlight w:val="lightGray"/>
          <w:rtl/>
          <w:lang w:bidi="he-IL"/>
        </w:rPr>
        <w:t>הנציבות קוראת לפתח דרכי תגובה נוספות למקרים כאלה על מנת להגביל את הסכום שנגבה מחניכים ו"להשלים" את התגובה בדרכים חינוכיות אחרות.</w:t>
      </w:r>
      <w:r w:rsidRPr="00D331A7">
        <w:rPr>
          <w:rFonts w:ascii="Gisha" w:hAnsi="Gisha" w:cs="Gisha" w:hint="cs"/>
          <w:sz w:val="18"/>
          <w:u w:val="single"/>
          <w:rtl/>
          <w:lang w:bidi="he-IL"/>
        </w:rPr>
        <w:t xml:space="preserve"> </w:t>
      </w:r>
    </w:p>
    <w:p w:rsidR="00737848" w:rsidRPr="00561DE5" w:rsidRDefault="00737848" w:rsidP="00737848">
      <w:pPr>
        <w:pStyle w:val="aff4"/>
        <w:bidi/>
        <w:spacing w:line="276" w:lineRule="auto"/>
        <w:ind w:left="1440"/>
        <w:jc w:val="both"/>
        <w:rPr>
          <w:rFonts w:ascii="Gisha" w:hAnsi="Gisha" w:cs="Gisha"/>
          <w:sz w:val="18"/>
          <w:lang w:bidi="he-IL"/>
        </w:rPr>
      </w:pPr>
    </w:p>
    <w:p w:rsidR="00910365" w:rsidRDefault="00E71CD3" w:rsidP="003D2195">
      <w:pPr>
        <w:pStyle w:val="aff4"/>
        <w:numPr>
          <w:ilvl w:val="0"/>
          <w:numId w:val="3"/>
        </w:numPr>
        <w:bidi/>
        <w:spacing w:line="276" w:lineRule="auto"/>
        <w:jc w:val="both"/>
        <w:rPr>
          <w:rFonts w:ascii="Gisha" w:hAnsi="Gisha" w:cs="Gisha"/>
          <w:sz w:val="18"/>
          <w:lang w:bidi="he-IL"/>
        </w:rPr>
      </w:pPr>
      <w:r>
        <w:rPr>
          <w:rFonts w:ascii="Gisha" w:hAnsi="Gisha" w:cs="Gisha" w:hint="cs"/>
          <w:b/>
          <w:bCs/>
          <w:sz w:val="18"/>
          <w:rtl/>
          <w:lang w:bidi="he-IL"/>
        </w:rPr>
        <w:t>התערבות טיפולית במשבר (</w:t>
      </w:r>
      <w:r w:rsidR="00561DE5">
        <w:rPr>
          <w:rFonts w:ascii="Gisha" w:hAnsi="Gisha" w:cs="Gisha" w:hint="cs"/>
          <w:b/>
          <w:bCs/>
          <w:sz w:val="18"/>
          <w:rtl/>
          <w:lang w:bidi="he-IL"/>
        </w:rPr>
        <w:t>אחיזות</w:t>
      </w:r>
      <w:r>
        <w:rPr>
          <w:rFonts w:ascii="Gisha" w:hAnsi="Gisha" w:cs="Gisha" w:hint="cs"/>
          <w:b/>
          <w:bCs/>
          <w:sz w:val="18"/>
          <w:rtl/>
          <w:lang w:bidi="he-IL"/>
        </w:rPr>
        <w:t>)</w:t>
      </w:r>
      <w:r w:rsidR="00561DE5">
        <w:rPr>
          <w:rFonts w:ascii="Gisha" w:hAnsi="Gisha" w:cs="Gisha" w:hint="cs"/>
          <w:b/>
          <w:bCs/>
          <w:sz w:val="18"/>
          <w:rtl/>
          <w:lang w:bidi="he-IL"/>
        </w:rPr>
        <w:t xml:space="preserve">:  </w:t>
      </w:r>
      <w:r w:rsidR="008031EC">
        <w:rPr>
          <w:rFonts w:ascii="Gisha" w:hAnsi="Gisha" w:cs="Gisha" w:hint="cs"/>
          <w:sz w:val="18"/>
          <w:rtl/>
          <w:lang w:bidi="he-IL"/>
        </w:rPr>
        <w:t xml:space="preserve">בשלוש השנים האחרונות נושא האחיזות עלה לא פעם בפניות לנציבות, אולם </w:t>
      </w:r>
      <w:r w:rsidR="00910365" w:rsidRPr="00063F0B">
        <w:rPr>
          <w:rFonts w:ascii="Gisha" w:hAnsi="Gisha" w:cs="Gisha" w:hint="cs"/>
          <w:sz w:val="18"/>
          <w:u w:val="single"/>
          <w:rtl/>
          <w:lang w:bidi="he-IL"/>
        </w:rPr>
        <w:t xml:space="preserve">בשנה האחרונה </w:t>
      </w:r>
      <w:r w:rsidR="006909D8">
        <w:rPr>
          <w:rFonts w:ascii="Gisha" w:hAnsi="Gisha" w:cs="Gisha" w:hint="cs"/>
          <w:sz w:val="18"/>
          <w:u w:val="single"/>
          <w:rtl/>
          <w:lang w:bidi="he-IL"/>
        </w:rPr>
        <w:t>הנציבות נח</w:t>
      </w:r>
      <w:r w:rsidR="003D2195">
        <w:rPr>
          <w:rFonts w:ascii="Gisha" w:hAnsi="Gisha" w:cs="Gisha" w:hint="cs"/>
          <w:sz w:val="18"/>
          <w:u w:val="single"/>
          <w:rtl/>
          <w:lang w:bidi="he-IL"/>
        </w:rPr>
        <w:t>שפה</w:t>
      </w:r>
      <w:r w:rsidR="006909D8">
        <w:rPr>
          <w:rFonts w:ascii="Gisha" w:hAnsi="Gisha" w:cs="Gisha" w:hint="cs"/>
          <w:sz w:val="18"/>
          <w:u w:val="single"/>
          <w:rtl/>
          <w:lang w:bidi="he-IL"/>
        </w:rPr>
        <w:t xml:space="preserve"> לתכנים מדאיגים שד</w:t>
      </w:r>
      <w:r w:rsidR="003D2195">
        <w:rPr>
          <w:rFonts w:ascii="Gisha" w:hAnsi="Gisha" w:cs="Gisha" w:hint="cs"/>
          <w:sz w:val="18"/>
          <w:u w:val="single"/>
          <w:rtl/>
          <w:lang w:bidi="he-IL"/>
        </w:rPr>
        <w:t>ו</w:t>
      </w:r>
      <w:r w:rsidR="006909D8">
        <w:rPr>
          <w:rFonts w:ascii="Gisha" w:hAnsi="Gisha" w:cs="Gisha" w:hint="cs"/>
          <w:sz w:val="18"/>
          <w:u w:val="single"/>
          <w:rtl/>
          <w:lang w:bidi="he-IL"/>
        </w:rPr>
        <w:t>רש</w:t>
      </w:r>
      <w:r w:rsidR="003D2195">
        <w:rPr>
          <w:rFonts w:ascii="Gisha" w:hAnsi="Gisha" w:cs="Gisha" w:hint="cs"/>
          <w:sz w:val="18"/>
          <w:u w:val="single"/>
          <w:rtl/>
          <w:lang w:bidi="he-IL"/>
        </w:rPr>
        <w:t>ים</w:t>
      </w:r>
      <w:r w:rsidR="00910365" w:rsidRPr="00063F0B">
        <w:rPr>
          <w:rFonts w:ascii="Gisha" w:hAnsi="Gisha" w:cs="Gisha" w:hint="cs"/>
          <w:sz w:val="18"/>
          <w:u w:val="single"/>
          <w:rtl/>
          <w:lang w:bidi="he-IL"/>
        </w:rPr>
        <w:t xml:space="preserve"> דיון מעמ</w:t>
      </w:r>
      <w:r w:rsidR="008462F3">
        <w:rPr>
          <w:rFonts w:ascii="Gisha" w:hAnsi="Gisha" w:cs="Gisha" w:hint="cs"/>
          <w:sz w:val="18"/>
          <w:u w:val="single"/>
          <w:rtl/>
          <w:lang w:bidi="he-IL"/>
        </w:rPr>
        <w:t xml:space="preserve">יק ואף </w:t>
      </w:r>
      <w:r w:rsidR="006909D8">
        <w:rPr>
          <w:rFonts w:ascii="Gisha" w:hAnsi="Gisha" w:cs="Gisha" w:hint="cs"/>
          <w:sz w:val="18"/>
          <w:u w:val="single"/>
          <w:rtl/>
          <w:lang w:bidi="he-IL"/>
        </w:rPr>
        <w:t>דרישה ל</w:t>
      </w:r>
      <w:r w:rsidR="008462F3">
        <w:rPr>
          <w:rFonts w:ascii="Gisha" w:hAnsi="Gisha" w:cs="Gisha" w:hint="cs"/>
          <w:sz w:val="18"/>
          <w:u w:val="single"/>
          <w:rtl/>
          <w:lang w:bidi="he-IL"/>
        </w:rPr>
        <w:t>שינויי מדיניות</w:t>
      </w:r>
      <w:r w:rsidR="00910365">
        <w:rPr>
          <w:rFonts w:ascii="Gisha" w:hAnsi="Gisha" w:cs="Gisha" w:hint="cs"/>
          <w:sz w:val="18"/>
          <w:rtl/>
          <w:lang w:bidi="he-IL"/>
        </w:rPr>
        <w:t xml:space="preserve">. מספר מאפיינים חזרו באופן בולט בפניות שהעלו ילדים בנושא זה, לדוגמא- </w:t>
      </w:r>
    </w:p>
    <w:p w:rsidR="00910365" w:rsidRDefault="00910365" w:rsidP="00F06526">
      <w:pPr>
        <w:pStyle w:val="aff4"/>
        <w:numPr>
          <w:ilvl w:val="2"/>
          <w:numId w:val="3"/>
        </w:numPr>
        <w:bidi/>
        <w:spacing w:line="276" w:lineRule="auto"/>
        <w:jc w:val="both"/>
        <w:rPr>
          <w:rFonts w:ascii="Gisha" w:hAnsi="Gisha" w:cs="Gisha"/>
          <w:sz w:val="18"/>
          <w:lang w:bidi="he-IL"/>
        </w:rPr>
      </w:pPr>
      <w:r>
        <w:rPr>
          <w:rFonts w:ascii="Gisha" w:hAnsi="Gisha" w:cs="Gisha" w:hint="cs"/>
          <w:sz w:val="18"/>
          <w:rtl/>
          <w:lang w:bidi="he-IL"/>
        </w:rPr>
        <w:t xml:space="preserve">שימוש מוגזם בכוח שאינו הכרחי (לדוג'- כיפוף היד לילד בזמן האחיזה, אחיזה בצוואר, </w:t>
      </w:r>
      <w:r w:rsidR="00243D75">
        <w:rPr>
          <w:rFonts w:ascii="Gisha" w:hAnsi="Gisha" w:cs="Gisha" w:hint="cs"/>
          <w:sz w:val="18"/>
          <w:rtl/>
          <w:lang w:bidi="he-IL"/>
        </w:rPr>
        <w:t xml:space="preserve">השכבה על הרצפה עם הפנים בתוך הקרקע, </w:t>
      </w:r>
      <w:r>
        <w:rPr>
          <w:rFonts w:ascii="Gisha" w:hAnsi="Gisha" w:cs="Gisha" w:hint="cs"/>
          <w:sz w:val="18"/>
          <w:rtl/>
          <w:lang w:bidi="he-IL"/>
        </w:rPr>
        <w:t>האוחז ממשיך להכאיב גם כשהילד כבר נרגע)</w:t>
      </w:r>
      <w:r w:rsidR="008A00E7">
        <w:rPr>
          <w:rFonts w:ascii="Gisha" w:hAnsi="Gisha" w:cs="Gisha" w:hint="cs"/>
          <w:sz w:val="18"/>
          <w:rtl/>
          <w:lang w:bidi="he-IL"/>
        </w:rPr>
        <w:t>.</w:t>
      </w:r>
    </w:p>
    <w:p w:rsidR="00910365" w:rsidRDefault="00910365" w:rsidP="00F06526">
      <w:pPr>
        <w:pStyle w:val="aff4"/>
        <w:numPr>
          <w:ilvl w:val="2"/>
          <w:numId w:val="3"/>
        </w:numPr>
        <w:bidi/>
        <w:spacing w:line="276" w:lineRule="auto"/>
        <w:jc w:val="both"/>
        <w:rPr>
          <w:rFonts w:ascii="Gisha" w:hAnsi="Gisha" w:cs="Gisha"/>
          <w:sz w:val="18"/>
          <w:lang w:bidi="he-IL"/>
        </w:rPr>
      </w:pPr>
      <w:r>
        <w:rPr>
          <w:rFonts w:ascii="Gisha" w:hAnsi="Gisha" w:cs="Gisha" w:hint="cs"/>
          <w:sz w:val="18"/>
          <w:rtl/>
          <w:lang w:bidi="he-IL"/>
        </w:rPr>
        <w:t>האחיזה נחווית כהשפלה (נעשית בצורה פומבית מול חניכים ואנשי צוות נוספים, הצמדת הראש לקרקע חולית/ בוצית וכו')</w:t>
      </w:r>
      <w:r w:rsidR="008A00E7">
        <w:rPr>
          <w:rFonts w:ascii="Gisha" w:hAnsi="Gisha" w:cs="Gisha" w:hint="cs"/>
          <w:sz w:val="18"/>
          <w:rtl/>
          <w:lang w:bidi="he-IL"/>
        </w:rPr>
        <w:t>.</w:t>
      </w:r>
    </w:p>
    <w:p w:rsidR="007207A4" w:rsidRDefault="00910365" w:rsidP="00F06526">
      <w:pPr>
        <w:pStyle w:val="aff4"/>
        <w:numPr>
          <w:ilvl w:val="2"/>
          <w:numId w:val="3"/>
        </w:numPr>
        <w:bidi/>
        <w:spacing w:line="276" w:lineRule="auto"/>
        <w:jc w:val="both"/>
        <w:rPr>
          <w:rFonts w:ascii="Gisha" w:hAnsi="Gisha" w:cs="Gisha"/>
          <w:sz w:val="18"/>
          <w:lang w:bidi="he-IL"/>
        </w:rPr>
      </w:pPr>
      <w:r>
        <w:rPr>
          <w:rFonts w:ascii="Gisha" w:hAnsi="Gisha" w:cs="Gisha" w:hint="cs"/>
          <w:sz w:val="18"/>
          <w:rtl/>
          <w:lang w:bidi="he-IL"/>
        </w:rPr>
        <w:lastRenderedPageBreak/>
        <w:t xml:space="preserve">השפעה סביבתית- </w:t>
      </w:r>
      <w:r w:rsidR="008A00E7">
        <w:rPr>
          <w:rFonts w:ascii="Gisha" w:hAnsi="Gisha" w:cs="Gisha" w:hint="cs"/>
          <w:sz w:val="18"/>
          <w:rtl/>
          <w:lang w:bidi="he-IL"/>
        </w:rPr>
        <w:t>ביצוע האחיזות בפומבי והתגובה הקשה של החניך הנאחז, משפיעים עמוקות גם על החניכים ש</w:t>
      </w:r>
      <w:r w:rsidR="007507FB">
        <w:rPr>
          <w:rFonts w:ascii="Gisha" w:hAnsi="Gisha" w:cs="Gisha" w:hint="cs"/>
          <w:sz w:val="18"/>
          <w:rtl/>
          <w:lang w:bidi="he-IL"/>
        </w:rPr>
        <w:t>עדים לאירוע. מספר פעמים</w:t>
      </w:r>
      <w:r w:rsidR="00243D75">
        <w:rPr>
          <w:rFonts w:ascii="Gisha" w:hAnsi="Gisha" w:cs="Gisha" w:hint="cs"/>
          <w:sz w:val="18"/>
          <w:rtl/>
          <w:lang w:bidi="he-IL"/>
        </w:rPr>
        <w:t>,</w:t>
      </w:r>
      <w:r w:rsidR="008A00E7">
        <w:rPr>
          <w:rFonts w:ascii="Gisha" w:hAnsi="Gisha" w:cs="Gisha" w:hint="cs"/>
          <w:sz w:val="18"/>
          <w:rtl/>
          <w:lang w:bidi="he-IL"/>
        </w:rPr>
        <w:t xml:space="preserve"> דווקא החניכים העדים לאחיזה היו אלה שבחרו לפנות לנציבות, לעיתים בצירוף הקלטות סאונד או צילומים.</w:t>
      </w:r>
      <w:r>
        <w:rPr>
          <w:rFonts w:ascii="Gisha" w:hAnsi="Gisha" w:cs="Gisha" w:hint="cs"/>
          <w:sz w:val="18"/>
          <w:rtl/>
          <w:lang w:bidi="he-IL"/>
        </w:rPr>
        <w:t xml:space="preserve"> </w:t>
      </w:r>
    </w:p>
    <w:p w:rsidR="008A00E7" w:rsidRDefault="006909D8" w:rsidP="00F06526">
      <w:pPr>
        <w:pStyle w:val="aff4"/>
        <w:numPr>
          <w:ilvl w:val="2"/>
          <w:numId w:val="3"/>
        </w:numPr>
        <w:bidi/>
        <w:spacing w:line="276" w:lineRule="auto"/>
        <w:jc w:val="both"/>
        <w:rPr>
          <w:rFonts w:ascii="Gisha" w:hAnsi="Gisha" w:cs="Gisha"/>
          <w:sz w:val="18"/>
          <w:lang w:bidi="he-IL"/>
        </w:rPr>
      </w:pPr>
      <w:r>
        <w:rPr>
          <w:rFonts w:ascii="Gisha" w:hAnsi="Gisha" w:cs="Gisha" w:hint="cs"/>
          <w:sz w:val="18"/>
          <w:rtl/>
          <w:lang w:bidi="he-IL"/>
        </w:rPr>
        <w:t>טענות ל</w:t>
      </w:r>
      <w:r w:rsidR="008A00E7">
        <w:rPr>
          <w:rFonts w:ascii="Gisha" w:hAnsi="Gisha" w:cs="Gisha" w:hint="cs"/>
          <w:sz w:val="18"/>
          <w:rtl/>
          <w:lang w:bidi="he-IL"/>
        </w:rPr>
        <w:t xml:space="preserve">שימוש תכוף מאוד באחיזות ע"י הצוות. </w:t>
      </w:r>
    </w:p>
    <w:p w:rsidR="008462F3" w:rsidRDefault="008A00E7" w:rsidP="00F06526">
      <w:pPr>
        <w:pStyle w:val="aff4"/>
        <w:numPr>
          <w:ilvl w:val="2"/>
          <w:numId w:val="3"/>
        </w:numPr>
        <w:bidi/>
        <w:spacing w:line="276" w:lineRule="auto"/>
        <w:jc w:val="both"/>
        <w:rPr>
          <w:rFonts w:ascii="Gisha" w:hAnsi="Gisha" w:cs="Gisha"/>
          <w:sz w:val="18"/>
          <w:lang w:bidi="he-IL"/>
        </w:rPr>
      </w:pPr>
      <w:r>
        <w:rPr>
          <w:rFonts w:ascii="Gisha" w:hAnsi="Gisha" w:cs="Gisha" w:hint="cs"/>
          <w:sz w:val="18"/>
          <w:rtl/>
          <w:lang w:bidi="he-IL"/>
        </w:rPr>
        <w:t>האחיזה משמשת כאיום בידי הצוות.</w:t>
      </w:r>
    </w:p>
    <w:p w:rsidR="008462F3" w:rsidRPr="008462F3" w:rsidRDefault="00795399" w:rsidP="006909D8">
      <w:pPr>
        <w:pStyle w:val="aff4"/>
        <w:bidi/>
        <w:spacing w:line="276" w:lineRule="auto"/>
        <w:ind w:left="1800"/>
        <w:jc w:val="both"/>
        <w:rPr>
          <w:rFonts w:ascii="Gisha" w:hAnsi="Gisha" w:cs="Gisha"/>
          <w:sz w:val="18"/>
          <w:lang w:bidi="he-IL"/>
        </w:rPr>
      </w:pPr>
      <w:r w:rsidRPr="002B537D">
        <w:rPr>
          <w:rFonts w:ascii="Gisha" w:hAnsi="Gisha" w:cs="Gisha" w:hint="cs"/>
          <w:sz w:val="18"/>
          <w:highlight w:val="lightGray"/>
          <w:rtl/>
          <w:lang w:bidi="he-IL"/>
        </w:rPr>
        <w:t>הנציבות ממליצה לבחון פרקטיקות שיסייעו לצמצם את ההשפעות הללו ביניהן:</w:t>
      </w:r>
      <w:r w:rsidR="008462F3" w:rsidRPr="002B537D">
        <w:rPr>
          <w:rFonts w:ascii="Gisha" w:hAnsi="Gisha" w:cs="Gisha" w:hint="cs"/>
          <w:sz w:val="18"/>
          <w:highlight w:val="lightGray"/>
          <w:rtl/>
          <w:lang w:bidi="he-IL"/>
        </w:rPr>
        <w:t xml:space="preserve"> הכשרה נוספת לצוותים, די</w:t>
      </w:r>
      <w:r w:rsidRPr="002B537D">
        <w:rPr>
          <w:rFonts w:ascii="Gisha" w:hAnsi="Gisha" w:cs="Gisha" w:hint="cs"/>
          <w:sz w:val="18"/>
          <w:highlight w:val="lightGray"/>
          <w:rtl/>
          <w:lang w:bidi="he-IL"/>
        </w:rPr>
        <w:t xml:space="preserve">וק ההנחיות, בניית שאלון עיבוד עבור הילד שחווה את ההט"מ </w:t>
      </w:r>
      <w:r w:rsidR="006909D8">
        <w:rPr>
          <w:rFonts w:ascii="Gisha" w:hAnsi="Gisha" w:cs="Gisha" w:hint="cs"/>
          <w:sz w:val="18"/>
          <w:highlight w:val="lightGray"/>
          <w:rtl/>
          <w:lang w:bidi="he-IL"/>
        </w:rPr>
        <w:t xml:space="preserve">והכנסתו לתיק המעקב אחר הט"מ </w:t>
      </w:r>
      <w:r w:rsidRPr="002B537D">
        <w:rPr>
          <w:rFonts w:ascii="Gisha" w:hAnsi="Gisha" w:cs="Gisha" w:hint="cs"/>
          <w:sz w:val="18"/>
          <w:highlight w:val="lightGray"/>
          <w:rtl/>
          <w:lang w:bidi="he-IL"/>
        </w:rPr>
        <w:t>ולא רק עבור המדריך שביצע זאת</w:t>
      </w:r>
      <w:r w:rsidR="006909D8">
        <w:rPr>
          <w:rFonts w:ascii="Gisha" w:hAnsi="Gisha" w:cs="Gisha" w:hint="cs"/>
          <w:sz w:val="18"/>
          <w:highlight w:val="lightGray"/>
          <w:rtl/>
          <w:lang w:bidi="he-IL"/>
        </w:rPr>
        <w:t>.</w:t>
      </w:r>
      <w:r w:rsidRPr="002B537D">
        <w:rPr>
          <w:rFonts w:ascii="Gisha" w:hAnsi="Gisha" w:cs="Gisha" w:hint="cs"/>
          <w:sz w:val="18"/>
          <w:highlight w:val="lightGray"/>
          <w:rtl/>
          <w:lang w:bidi="he-IL"/>
        </w:rPr>
        <w:t xml:space="preserve"> </w:t>
      </w:r>
      <w:r w:rsidR="006909D8">
        <w:rPr>
          <w:rFonts w:ascii="Gisha" w:hAnsi="Gisha" w:cs="Gisha" w:hint="cs"/>
          <w:sz w:val="18"/>
          <w:highlight w:val="lightGray"/>
          <w:rtl/>
          <w:lang w:bidi="he-IL"/>
        </w:rPr>
        <w:t xml:space="preserve">שינויים באופן </w:t>
      </w:r>
      <w:r w:rsidRPr="002B537D">
        <w:rPr>
          <w:rFonts w:ascii="Gisha" w:hAnsi="Gisha" w:cs="Gisha" w:hint="cs"/>
          <w:sz w:val="18"/>
          <w:highlight w:val="lightGray"/>
          <w:rtl/>
          <w:lang w:bidi="he-IL"/>
        </w:rPr>
        <w:t xml:space="preserve"> </w:t>
      </w:r>
      <w:r w:rsidR="006909D8">
        <w:rPr>
          <w:rFonts w:ascii="Gisha" w:hAnsi="Gisha" w:cs="Gisha" w:hint="cs"/>
          <w:sz w:val="18"/>
          <w:highlight w:val="lightGray"/>
          <w:rtl/>
          <w:lang w:bidi="he-IL"/>
        </w:rPr>
        <w:t>ה</w:t>
      </w:r>
      <w:r w:rsidRPr="002B537D">
        <w:rPr>
          <w:rFonts w:ascii="Gisha" w:hAnsi="Gisha" w:cs="Gisha" w:hint="cs"/>
          <w:sz w:val="18"/>
          <w:highlight w:val="lightGray"/>
          <w:rtl/>
          <w:lang w:bidi="he-IL"/>
        </w:rPr>
        <w:t xml:space="preserve">פיקוח </w:t>
      </w:r>
      <w:r w:rsidR="006909D8">
        <w:rPr>
          <w:rFonts w:ascii="Gisha" w:hAnsi="Gisha" w:cs="Gisha" w:hint="cs"/>
          <w:sz w:val="18"/>
          <w:highlight w:val="lightGray"/>
          <w:rtl/>
          <w:lang w:bidi="he-IL"/>
        </w:rPr>
        <w:t>כך</w:t>
      </w:r>
      <w:r w:rsidRPr="002B537D">
        <w:rPr>
          <w:rFonts w:ascii="Gisha" w:hAnsi="Gisha" w:cs="Gisha" w:hint="cs"/>
          <w:sz w:val="18"/>
          <w:highlight w:val="lightGray"/>
          <w:rtl/>
          <w:lang w:bidi="he-IL"/>
        </w:rPr>
        <w:t xml:space="preserve"> שיכלול ראיונות עם ילדים שעברו הט"מ כחלק מהבקרה החצי שנתית על דו"חות ההט"מ של כל מסגרת</w:t>
      </w:r>
      <w:r w:rsidR="006909D8">
        <w:rPr>
          <w:rFonts w:ascii="Gisha" w:hAnsi="Gisha" w:cs="Gisha" w:hint="cs"/>
          <w:sz w:val="18"/>
          <w:highlight w:val="lightGray"/>
          <w:rtl/>
          <w:lang w:bidi="he-IL"/>
        </w:rPr>
        <w:t xml:space="preserve"> וראיון ילדים אחרים לצורך בירור האקלים במסגרת ואופן השימוש בהט"מ</w:t>
      </w:r>
      <w:r w:rsidRPr="002B537D">
        <w:rPr>
          <w:rFonts w:ascii="Gisha" w:hAnsi="Gisha" w:cs="Gisha" w:hint="cs"/>
          <w:sz w:val="18"/>
          <w:highlight w:val="lightGray"/>
          <w:rtl/>
          <w:lang w:bidi="he-IL"/>
        </w:rPr>
        <w:t>.</w:t>
      </w:r>
      <w:r>
        <w:rPr>
          <w:rFonts w:ascii="Gisha" w:hAnsi="Gisha" w:cs="Gisha" w:hint="cs"/>
          <w:sz w:val="18"/>
          <w:rtl/>
          <w:lang w:bidi="he-IL"/>
        </w:rPr>
        <w:t xml:space="preserve"> </w:t>
      </w:r>
    </w:p>
    <w:p w:rsidR="008C1AE3" w:rsidRDefault="008C1AE3" w:rsidP="008C1AE3">
      <w:pPr>
        <w:pStyle w:val="aff4"/>
        <w:bidi/>
        <w:spacing w:line="276" w:lineRule="auto"/>
        <w:ind w:left="1440"/>
        <w:jc w:val="both"/>
        <w:rPr>
          <w:rFonts w:ascii="Gisha" w:hAnsi="Gisha" w:cs="Gisha"/>
          <w:sz w:val="18"/>
          <w:lang w:bidi="he-IL"/>
        </w:rPr>
      </w:pPr>
    </w:p>
    <w:p w:rsidR="000C582C" w:rsidRPr="005C45BE" w:rsidRDefault="00243D75" w:rsidP="00F06526">
      <w:pPr>
        <w:pStyle w:val="aff4"/>
        <w:numPr>
          <w:ilvl w:val="0"/>
          <w:numId w:val="3"/>
        </w:numPr>
        <w:bidi/>
        <w:spacing w:line="276" w:lineRule="auto"/>
        <w:jc w:val="both"/>
        <w:rPr>
          <w:rFonts w:ascii="Gisha" w:hAnsi="Gisha" w:cs="Gisha"/>
          <w:sz w:val="18"/>
          <w:lang w:bidi="he-IL"/>
        </w:rPr>
      </w:pPr>
      <w:r w:rsidRPr="005C45BE">
        <w:rPr>
          <w:rFonts w:ascii="Gisha" w:hAnsi="Gisha" w:cs="Gisha"/>
          <w:b/>
          <w:bCs/>
          <w:rtl/>
          <w:lang w:bidi="he-IL"/>
        </w:rPr>
        <w:t>מזון</w:t>
      </w:r>
      <w:r w:rsidR="005C45BE">
        <w:rPr>
          <w:rFonts w:ascii="Gisha" w:hAnsi="Gisha" w:cs="Gisha" w:hint="cs"/>
          <w:rtl/>
          <w:lang w:bidi="he-IL"/>
        </w:rPr>
        <w:t xml:space="preserve">: </w:t>
      </w:r>
      <w:r w:rsidR="00F754C9" w:rsidRPr="005C45BE">
        <w:rPr>
          <w:rFonts w:ascii="Gisha" w:hAnsi="Gisha" w:cs="Gisha" w:hint="cs"/>
          <w:sz w:val="18"/>
          <w:rtl/>
          <w:lang w:bidi="he-IL"/>
        </w:rPr>
        <w:t>נושא המזון חוזר בינתיים בכל דו"חות הנציבות ו</w:t>
      </w:r>
      <w:r w:rsidR="004936E7">
        <w:rPr>
          <w:rFonts w:ascii="Gisha" w:hAnsi="Gisha" w:cs="Gisha" w:hint="cs"/>
          <w:sz w:val="18"/>
          <w:rtl/>
          <w:lang w:bidi="he-IL"/>
        </w:rPr>
        <w:t>ממשיך להעסיק ולהטריד ילדים</w:t>
      </w:r>
      <w:r w:rsidR="00F754C9" w:rsidRPr="005C45BE">
        <w:rPr>
          <w:rFonts w:ascii="Gisha" w:hAnsi="Gisha" w:cs="Gisha" w:hint="cs"/>
          <w:sz w:val="18"/>
          <w:rtl/>
          <w:lang w:bidi="he-IL"/>
        </w:rPr>
        <w:t xml:space="preserve">. </w:t>
      </w:r>
    </w:p>
    <w:p w:rsidR="000C582C" w:rsidRDefault="000C582C" w:rsidP="00F06526">
      <w:pPr>
        <w:pStyle w:val="aff4"/>
        <w:numPr>
          <w:ilvl w:val="2"/>
          <w:numId w:val="3"/>
        </w:numPr>
        <w:bidi/>
        <w:spacing w:line="276" w:lineRule="auto"/>
        <w:jc w:val="both"/>
        <w:rPr>
          <w:rFonts w:ascii="Gisha" w:hAnsi="Gisha" w:cs="Gisha"/>
          <w:sz w:val="18"/>
          <w:lang w:bidi="he-IL"/>
        </w:rPr>
      </w:pPr>
      <w:r w:rsidRPr="000C582C">
        <w:rPr>
          <w:rFonts w:ascii="Gisha" w:hAnsi="Gisha" w:cs="Gisha" w:hint="cs"/>
          <w:sz w:val="18"/>
          <w:rtl/>
          <w:lang w:bidi="he-IL"/>
        </w:rPr>
        <w:t>מחסור במזון זמין בין הארוחות</w:t>
      </w:r>
      <w:r w:rsidR="005C45BE">
        <w:rPr>
          <w:rFonts w:ascii="Gisha" w:hAnsi="Gisha" w:cs="Gisha" w:hint="cs"/>
          <w:sz w:val="18"/>
          <w:rtl/>
          <w:lang w:bidi="he-IL"/>
        </w:rPr>
        <w:t xml:space="preserve">- סוגיה זו חזרה במספר מסגרות. </w:t>
      </w:r>
    </w:p>
    <w:p w:rsidR="000F426F" w:rsidRDefault="000F426F" w:rsidP="006909D8">
      <w:pPr>
        <w:pStyle w:val="aff4"/>
        <w:numPr>
          <w:ilvl w:val="2"/>
          <w:numId w:val="3"/>
        </w:numPr>
        <w:bidi/>
        <w:spacing w:line="276" w:lineRule="auto"/>
        <w:jc w:val="both"/>
        <w:rPr>
          <w:rFonts w:ascii="Gisha" w:hAnsi="Gisha" w:cs="Gisha"/>
          <w:sz w:val="18"/>
          <w:lang w:bidi="he-IL"/>
        </w:rPr>
      </w:pPr>
      <w:r>
        <w:rPr>
          <w:rFonts w:ascii="Gisha" w:hAnsi="Gisha" w:cs="Gisha" w:hint="cs"/>
          <w:sz w:val="18"/>
          <w:rtl/>
          <w:lang w:bidi="he-IL"/>
        </w:rPr>
        <w:t>מענה חלקי בלבד לצמחונים וטבעונים</w:t>
      </w:r>
      <w:r w:rsidR="005C45BE">
        <w:rPr>
          <w:rFonts w:ascii="Gisha" w:hAnsi="Gisha" w:cs="Gisha" w:hint="cs"/>
          <w:sz w:val="18"/>
          <w:rtl/>
          <w:lang w:bidi="he-IL"/>
        </w:rPr>
        <w:t>- על אף הפופולריות ההולכת וגוברת של שתי הבחירות התזונתיות הנ"ל</w:t>
      </w:r>
      <w:r w:rsidR="007507FB">
        <w:rPr>
          <w:rFonts w:ascii="Gisha" w:hAnsi="Gisha" w:cs="Gisha" w:hint="cs"/>
          <w:sz w:val="18"/>
          <w:rtl/>
          <w:lang w:bidi="he-IL"/>
        </w:rPr>
        <w:t xml:space="preserve"> וקיומן של הנחיות ברורות בנושא מצד מערך הפיקוח על התזונה</w:t>
      </w:r>
      <w:r w:rsidR="005C45BE">
        <w:rPr>
          <w:rFonts w:ascii="Gisha" w:hAnsi="Gisha" w:cs="Gisha" w:hint="cs"/>
          <w:sz w:val="18"/>
          <w:rtl/>
          <w:lang w:bidi="he-IL"/>
        </w:rPr>
        <w:t xml:space="preserve">, </w:t>
      </w:r>
      <w:r w:rsidR="005C45BE" w:rsidRPr="004936E7">
        <w:rPr>
          <w:rFonts w:ascii="Gisha" w:hAnsi="Gisha" w:cs="Gisha" w:hint="cs"/>
          <w:sz w:val="18"/>
          <w:highlight w:val="lightGray"/>
          <w:rtl/>
          <w:lang w:bidi="he-IL"/>
        </w:rPr>
        <w:t xml:space="preserve">נראה כי </w:t>
      </w:r>
      <w:r w:rsidR="006909D8">
        <w:rPr>
          <w:rFonts w:ascii="Gisha" w:hAnsi="Gisha" w:cs="Gisha" w:hint="cs"/>
          <w:sz w:val="18"/>
          <w:highlight w:val="lightGray"/>
          <w:rtl/>
          <w:lang w:bidi="he-IL"/>
        </w:rPr>
        <w:t>חלק מה</w:t>
      </w:r>
      <w:r w:rsidR="005C45BE" w:rsidRPr="004936E7">
        <w:rPr>
          <w:rFonts w:ascii="Gisha" w:hAnsi="Gisha" w:cs="Gisha" w:hint="cs"/>
          <w:sz w:val="18"/>
          <w:highlight w:val="lightGray"/>
          <w:rtl/>
          <w:lang w:bidi="he-IL"/>
        </w:rPr>
        <w:t>מסגרות טרם "פיצחו"</w:t>
      </w:r>
      <w:r w:rsidR="007507FB" w:rsidRPr="004936E7">
        <w:rPr>
          <w:rFonts w:ascii="Gisha" w:hAnsi="Gisha" w:cs="Gisha" w:hint="cs"/>
          <w:sz w:val="18"/>
          <w:highlight w:val="lightGray"/>
          <w:rtl/>
          <w:lang w:bidi="he-IL"/>
        </w:rPr>
        <w:t xml:space="preserve"> את הנוסחה</w:t>
      </w:r>
      <w:r w:rsidR="005C45BE" w:rsidRPr="004936E7">
        <w:rPr>
          <w:rFonts w:ascii="Gisha" w:hAnsi="Gisha" w:cs="Gisha" w:hint="cs"/>
          <w:sz w:val="18"/>
          <w:highlight w:val="lightGray"/>
          <w:rtl/>
          <w:lang w:bidi="he-IL"/>
        </w:rPr>
        <w:t xml:space="preserve"> כיצד לבנות תפריט צמחוני/ טבעוני במסגרת האמצעים הקיימים ובאופן שיהיה מגוון וטעים דיה עבור הילדים.</w:t>
      </w:r>
      <w:r w:rsidR="005C45BE">
        <w:rPr>
          <w:rFonts w:ascii="Gisha" w:hAnsi="Gisha" w:cs="Gisha" w:hint="cs"/>
          <w:sz w:val="18"/>
          <w:rtl/>
          <w:lang w:bidi="he-IL"/>
        </w:rPr>
        <w:t xml:space="preserve">  </w:t>
      </w:r>
      <w:r>
        <w:rPr>
          <w:rFonts w:ascii="Gisha" w:hAnsi="Gisha" w:cs="Gisha" w:hint="cs"/>
          <w:sz w:val="18"/>
          <w:rtl/>
          <w:lang w:bidi="he-IL"/>
        </w:rPr>
        <w:t xml:space="preserve"> </w:t>
      </w:r>
    </w:p>
    <w:p w:rsidR="00CE7021" w:rsidRDefault="00CE7021" w:rsidP="00CE7021">
      <w:pPr>
        <w:pStyle w:val="aff4"/>
        <w:bidi/>
        <w:spacing w:line="276" w:lineRule="auto"/>
        <w:ind w:left="2160"/>
        <w:jc w:val="both"/>
        <w:rPr>
          <w:rFonts w:ascii="Gisha" w:hAnsi="Gisha" w:cs="Gisha"/>
          <w:sz w:val="18"/>
          <w:lang w:bidi="he-IL"/>
        </w:rPr>
      </w:pPr>
    </w:p>
    <w:p w:rsidR="00245EE5" w:rsidRDefault="007C3558" w:rsidP="00245EE5">
      <w:pPr>
        <w:pStyle w:val="aff4"/>
        <w:numPr>
          <w:ilvl w:val="0"/>
          <w:numId w:val="3"/>
        </w:numPr>
        <w:bidi/>
        <w:spacing w:line="276" w:lineRule="auto"/>
        <w:jc w:val="both"/>
        <w:rPr>
          <w:rFonts w:ascii="Gisha" w:hAnsi="Gisha" w:cs="Gisha"/>
          <w:sz w:val="18"/>
          <w:lang w:bidi="he-IL"/>
        </w:rPr>
      </w:pPr>
      <w:r>
        <w:rPr>
          <w:rFonts w:ascii="Gisha" w:hAnsi="Gisha" w:cs="Gisha" w:hint="cs"/>
          <w:b/>
          <w:bCs/>
          <w:sz w:val="18"/>
          <w:rtl/>
          <w:lang w:bidi="he-IL"/>
        </w:rPr>
        <w:t>היעדר טלפון נג</w:t>
      </w:r>
      <w:r w:rsidR="00987C12">
        <w:rPr>
          <w:rFonts w:ascii="Gisha" w:hAnsi="Gisha" w:cs="Gisha" w:hint="cs"/>
          <w:b/>
          <w:bCs/>
          <w:sz w:val="18"/>
          <w:rtl/>
          <w:lang w:bidi="he-IL"/>
        </w:rPr>
        <w:t xml:space="preserve">יש: </w:t>
      </w:r>
      <w:r w:rsidR="00D26845">
        <w:rPr>
          <w:rFonts w:ascii="Gisha" w:hAnsi="Gisha" w:cs="Gisha" w:hint="cs"/>
          <w:sz w:val="18"/>
          <w:rtl/>
          <w:lang w:bidi="he-IL"/>
        </w:rPr>
        <w:t>עד היום לא הותקנו בכל</w:t>
      </w:r>
      <w:r w:rsidR="00987C12">
        <w:rPr>
          <w:rFonts w:ascii="Gisha" w:hAnsi="Gisha" w:cs="Gisha" w:hint="cs"/>
          <w:sz w:val="18"/>
          <w:rtl/>
          <w:lang w:bidi="he-IL"/>
        </w:rPr>
        <w:t xml:space="preserve"> הפנימיו</w:t>
      </w:r>
      <w:r w:rsidR="00D26845">
        <w:rPr>
          <w:rFonts w:ascii="Gisha" w:hAnsi="Gisha" w:cs="Gisha" w:hint="cs"/>
          <w:sz w:val="18"/>
          <w:rtl/>
          <w:lang w:bidi="he-IL"/>
        </w:rPr>
        <w:t xml:space="preserve">ת טלפונים כנדרש בתקנות הנציבות. </w:t>
      </w:r>
      <w:r>
        <w:rPr>
          <w:rFonts w:ascii="Gisha" w:hAnsi="Gisha" w:cs="Gisha" w:hint="cs"/>
          <w:sz w:val="18"/>
          <w:rtl/>
          <w:lang w:bidi="he-IL"/>
        </w:rPr>
        <w:t xml:space="preserve">בכל ביקוריו של ממונה בירור הפניות בפנימיות לילדים דוברי ערבית </w:t>
      </w:r>
      <w:r w:rsidR="006E33D8">
        <w:rPr>
          <w:rFonts w:ascii="Gisha" w:hAnsi="Gisha" w:cs="Gisha" w:hint="cs"/>
          <w:sz w:val="18"/>
          <w:rtl/>
          <w:lang w:bidi="he-IL"/>
        </w:rPr>
        <w:t>נמצא כי חסר טלפון הנגיש לילדים. פעמים רבות מנהלים ואנשי צוות בפנימיות מביעים חשש כי הילדים יעשו שימוש לא מותאם בטלפון, בייחוד במסג</w:t>
      </w:r>
      <w:r w:rsidR="00D26845">
        <w:rPr>
          <w:rFonts w:ascii="Gisha" w:hAnsi="Gisha" w:cs="Gisha" w:hint="cs"/>
          <w:sz w:val="18"/>
          <w:rtl/>
          <w:lang w:bidi="he-IL"/>
        </w:rPr>
        <w:t>רות בהן התקשורת של הילדים מווסתת</w:t>
      </w:r>
      <w:r w:rsidR="006E33D8">
        <w:rPr>
          <w:rFonts w:ascii="Gisha" w:hAnsi="Gisha" w:cs="Gisha" w:hint="cs"/>
          <w:sz w:val="18"/>
          <w:rtl/>
          <w:lang w:bidi="he-IL"/>
        </w:rPr>
        <w:t xml:space="preserve"> בשל צרכים הגנתיים. </w:t>
      </w:r>
      <w:r w:rsidR="006E33D8" w:rsidRPr="004936E7">
        <w:rPr>
          <w:rFonts w:ascii="Gisha" w:hAnsi="Gisha" w:cs="Gisha" w:hint="cs"/>
          <w:sz w:val="18"/>
          <w:highlight w:val="lightGray"/>
          <w:rtl/>
          <w:lang w:bidi="he-IL"/>
        </w:rPr>
        <w:t xml:space="preserve">המלצת הנציבות במקרים שכאלה היא להציב טלפון </w:t>
      </w:r>
      <w:r w:rsidR="00D26845" w:rsidRPr="004936E7">
        <w:rPr>
          <w:rFonts w:ascii="Gisha" w:hAnsi="Gisha" w:cs="Gisha" w:hint="cs"/>
          <w:sz w:val="18"/>
          <w:highlight w:val="lightGray"/>
          <w:rtl/>
          <w:lang w:bidi="he-IL"/>
        </w:rPr>
        <w:t>ללא קו פתוח אלא רק מס' שלוחות קבועות, כאשר הנציבות היא אחת השלוחות.</w:t>
      </w:r>
      <w:r w:rsidR="00D26845">
        <w:rPr>
          <w:rFonts w:ascii="Gisha" w:hAnsi="Gisha" w:cs="Gisha" w:hint="cs"/>
          <w:sz w:val="18"/>
          <w:rtl/>
          <w:lang w:bidi="he-IL"/>
        </w:rPr>
        <w:t xml:space="preserve"> </w:t>
      </w:r>
    </w:p>
    <w:p w:rsidR="00245EE5" w:rsidRPr="00245EE5" w:rsidRDefault="00245EE5" w:rsidP="00245EE5">
      <w:pPr>
        <w:pStyle w:val="aff4"/>
        <w:bidi/>
        <w:spacing w:line="276" w:lineRule="auto"/>
        <w:ind w:left="1440"/>
        <w:jc w:val="both"/>
        <w:rPr>
          <w:rFonts w:ascii="Gisha" w:hAnsi="Gisha" w:cs="Gisha"/>
          <w:sz w:val="18"/>
          <w:lang w:bidi="he-IL"/>
        </w:rPr>
      </w:pPr>
    </w:p>
    <w:p w:rsidR="00FF5A47" w:rsidRPr="00245EE5" w:rsidRDefault="00987C12" w:rsidP="00245EE5">
      <w:pPr>
        <w:pStyle w:val="aff4"/>
        <w:numPr>
          <w:ilvl w:val="0"/>
          <w:numId w:val="3"/>
        </w:numPr>
        <w:bidi/>
        <w:spacing w:line="276" w:lineRule="auto"/>
        <w:jc w:val="both"/>
        <w:rPr>
          <w:rFonts w:ascii="Gisha" w:hAnsi="Gisha" w:cs="Gisha"/>
          <w:sz w:val="18"/>
          <w:lang w:bidi="he-IL"/>
        </w:rPr>
      </w:pPr>
      <w:r w:rsidRPr="00245EE5">
        <w:rPr>
          <w:rFonts w:ascii="Gisha" w:hAnsi="Gisha" w:cs="Gisha" w:hint="cs"/>
          <w:b/>
          <w:bCs/>
          <w:sz w:val="18"/>
          <w:rtl/>
          <w:lang w:bidi="he-IL"/>
        </w:rPr>
        <w:t>פערים בהנגשה שפתית בפנימיות לילדים דוברי ערבית</w:t>
      </w:r>
      <w:r w:rsidR="00FF5A47" w:rsidRPr="00245EE5">
        <w:rPr>
          <w:rFonts w:ascii="Gisha" w:hAnsi="Gisha" w:cs="Gisha" w:hint="cs"/>
          <w:b/>
          <w:bCs/>
          <w:sz w:val="18"/>
          <w:rtl/>
          <w:lang w:bidi="he-IL"/>
        </w:rPr>
        <w:t>:</w:t>
      </w:r>
      <w:r w:rsidR="00FF5A47" w:rsidRPr="00245EE5">
        <w:rPr>
          <w:rFonts w:ascii="Gisha" w:hAnsi="Gisha" w:cs="Gisha" w:hint="cs"/>
          <w:sz w:val="18"/>
          <w:rtl/>
          <w:lang w:bidi="he-IL"/>
        </w:rPr>
        <w:t xml:space="preserve"> בעקבות בירור מספר פניות מילדים דוברי ערבית נמצאו פער</w:t>
      </w:r>
      <w:r w:rsidRPr="00245EE5">
        <w:rPr>
          <w:rFonts w:ascii="Gisha" w:hAnsi="Gisha" w:cs="Gisha" w:hint="cs"/>
          <w:sz w:val="18"/>
          <w:rtl/>
          <w:lang w:bidi="he-IL"/>
        </w:rPr>
        <w:t xml:space="preserve">ים הנובעים מהנגשה שפתית. לדוגמא- פנימייה בה התפריט השבועי שהוצג בפני הילדים בחדר האוכל הודפס בעברית, כאשר </w:t>
      </w:r>
      <w:r w:rsidR="00D73A66" w:rsidRPr="00245EE5">
        <w:rPr>
          <w:rFonts w:ascii="Gisha" w:hAnsi="Gisha" w:cs="Gisha" w:hint="cs"/>
          <w:sz w:val="18"/>
          <w:rtl/>
          <w:lang w:bidi="he-IL"/>
        </w:rPr>
        <w:t xml:space="preserve">כלל </w:t>
      </w:r>
      <w:r w:rsidRPr="00245EE5">
        <w:rPr>
          <w:rFonts w:ascii="Gisha" w:hAnsi="Gisha" w:cs="Gisha" w:hint="cs"/>
          <w:sz w:val="18"/>
          <w:rtl/>
          <w:lang w:bidi="he-IL"/>
        </w:rPr>
        <w:t>הילדים קוראים ערבית בלבד. כמו כן, עלה כי בחלק מהפנימיות בהן ביקרו נציגי הנציבות גורמי הפיקוח אינם דוברי ערבית. מצב זה מחייב אותם להשתמש במתורגמן על מנת לקיים שיח עם הילדים ופעמים רבות אחד מאנשי הצוות בפנימייה ממלא תפקיד</w:t>
      </w:r>
      <w:r w:rsidR="00CE7021" w:rsidRPr="00245EE5">
        <w:rPr>
          <w:rFonts w:ascii="Gisha" w:hAnsi="Gisha" w:cs="Gisha" w:hint="cs"/>
          <w:sz w:val="18"/>
          <w:rtl/>
          <w:lang w:bidi="he-IL"/>
        </w:rPr>
        <w:t xml:space="preserve"> זה. </w:t>
      </w:r>
      <w:r w:rsidR="00CE7021" w:rsidRPr="00245EE5">
        <w:rPr>
          <w:rFonts w:ascii="Gisha" w:hAnsi="Gisha" w:cs="Gisha" w:hint="cs"/>
          <w:sz w:val="18"/>
          <w:highlight w:val="lightGray"/>
          <w:rtl/>
          <w:lang w:bidi="he-IL"/>
        </w:rPr>
        <w:t>המלצת הנציבות היא כי בפנימיות ערביות בהן המפקחים אינם דו</w:t>
      </w:r>
      <w:r w:rsidR="00FD5644" w:rsidRPr="00245EE5">
        <w:rPr>
          <w:rFonts w:ascii="Gisha" w:hAnsi="Gisha" w:cs="Gisha" w:hint="cs"/>
          <w:sz w:val="18"/>
          <w:highlight w:val="lightGray"/>
          <w:rtl/>
          <w:lang w:bidi="he-IL"/>
        </w:rPr>
        <w:t>ברי ערבית, יתלווה למפקח נציג חיצוני הדובר ערבית</w:t>
      </w:r>
      <w:r w:rsidR="00CE7021" w:rsidRPr="00245EE5">
        <w:rPr>
          <w:rFonts w:ascii="Gisha" w:hAnsi="Gisha" w:cs="Gisha" w:hint="cs"/>
          <w:sz w:val="18"/>
          <w:highlight w:val="lightGray"/>
          <w:rtl/>
          <w:lang w:bidi="he-IL"/>
        </w:rPr>
        <w:t xml:space="preserve"> על מנת לאפשר שיח </w:t>
      </w:r>
      <w:r w:rsidR="00FD5644" w:rsidRPr="00245EE5">
        <w:rPr>
          <w:rFonts w:ascii="Gisha" w:hAnsi="Gisha" w:cs="Gisha" w:hint="cs"/>
          <w:sz w:val="18"/>
          <w:highlight w:val="lightGray"/>
          <w:rtl/>
          <w:lang w:bidi="he-IL"/>
        </w:rPr>
        <w:t>פתוח לחלוטין עם הילדים</w:t>
      </w:r>
      <w:r w:rsidR="00CE7021" w:rsidRPr="00245EE5">
        <w:rPr>
          <w:rFonts w:ascii="Gisha" w:hAnsi="Gisha" w:cs="Gisha" w:hint="cs"/>
          <w:sz w:val="18"/>
          <w:highlight w:val="lightGray"/>
          <w:rtl/>
          <w:lang w:bidi="he-IL"/>
        </w:rPr>
        <w:t xml:space="preserve"> ללא נוכחות אנשי צוות</w:t>
      </w:r>
      <w:r w:rsidR="00FD5644" w:rsidRPr="00245EE5">
        <w:rPr>
          <w:rFonts w:ascii="Gisha" w:hAnsi="Gisha" w:cs="Gisha" w:hint="cs"/>
          <w:sz w:val="18"/>
          <w:highlight w:val="lightGray"/>
          <w:rtl/>
          <w:lang w:bidi="he-IL"/>
        </w:rPr>
        <w:t xml:space="preserve">. </w:t>
      </w:r>
      <w:r w:rsidR="00777E0E" w:rsidRPr="00777E0E">
        <w:rPr>
          <w:rFonts w:ascii="Gisha" w:hAnsi="Gisha" w:cs="Gisha" w:hint="cs"/>
          <w:sz w:val="18"/>
          <w:highlight w:val="lightGray"/>
          <w:rtl/>
          <w:lang w:bidi="he-IL"/>
        </w:rPr>
        <w:t>כמו כן, יש להנגיש כל חומר קריאה רלוונטי (כגון תפריט) בשפה המובנת לכלל הילדים השוהים במסגרת.</w:t>
      </w:r>
    </w:p>
    <w:p w:rsidR="007C3558" w:rsidRPr="007C3558" w:rsidRDefault="007C3558" w:rsidP="007C3558">
      <w:pPr>
        <w:pStyle w:val="aff4"/>
        <w:bidi/>
        <w:spacing w:line="276" w:lineRule="auto"/>
        <w:jc w:val="both"/>
        <w:rPr>
          <w:rFonts w:ascii="Gisha" w:hAnsi="Gisha" w:cs="Gisha"/>
          <w:sz w:val="18"/>
          <w:rtl/>
          <w:lang w:bidi="he-IL"/>
        </w:rPr>
      </w:pPr>
    </w:p>
    <w:p w:rsidR="000C582C" w:rsidRDefault="000C582C" w:rsidP="008C1AE3">
      <w:pPr>
        <w:pStyle w:val="afc"/>
        <w:bidi/>
        <w:spacing w:after="0" w:line="276" w:lineRule="auto"/>
        <w:ind w:left="1440"/>
        <w:jc w:val="both"/>
        <w:rPr>
          <w:rFonts w:ascii="Gisha" w:hAnsi="Gisha" w:cs="Gisha"/>
          <w:highlight w:val="yellow"/>
          <w:rtl/>
          <w:lang w:bidi="he-IL"/>
        </w:rPr>
      </w:pPr>
    </w:p>
    <w:p w:rsidR="00012BA9" w:rsidRDefault="00012BA9" w:rsidP="000F426F">
      <w:pPr>
        <w:pStyle w:val="aff4"/>
        <w:bidi/>
        <w:spacing w:line="276" w:lineRule="auto"/>
        <w:jc w:val="both"/>
        <w:rPr>
          <w:rFonts w:ascii="Gisha" w:hAnsi="Gisha" w:cs="Gisha"/>
          <w:sz w:val="18"/>
          <w:rtl/>
          <w:lang w:bidi="he-IL"/>
        </w:rPr>
      </w:pPr>
    </w:p>
    <w:p w:rsidR="009A770B" w:rsidRDefault="009A770B" w:rsidP="009A770B">
      <w:pPr>
        <w:pStyle w:val="aff4"/>
        <w:bidi/>
        <w:spacing w:line="276" w:lineRule="auto"/>
        <w:ind w:left="360"/>
        <w:jc w:val="both"/>
        <w:rPr>
          <w:rFonts w:ascii="Gisha" w:hAnsi="Gisha" w:cs="Gisha"/>
          <w:sz w:val="18"/>
          <w:rtl/>
          <w:lang w:bidi="he-IL"/>
        </w:rPr>
      </w:pPr>
    </w:p>
    <w:p w:rsidR="009A770B" w:rsidRPr="007F23D6" w:rsidRDefault="009A770B" w:rsidP="009A770B">
      <w:pPr>
        <w:pStyle w:val="aff4"/>
        <w:bidi/>
        <w:spacing w:line="276" w:lineRule="auto"/>
        <w:ind w:left="360"/>
        <w:jc w:val="both"/>
        <w:rPr>
          <w:rFonts w:ascii="Gisha" w:hAnsi="Gisha" w:cs="Gisha"/>
          <w:sz w:val="18"/>
          <w:rtl/>
          <w:lang w:bidi="he-IL"/>
        </w:rPr>
      </w:pPr>
    </w:p>
    <w:p w:rsidR="007207A4" w:rsidRPr="007F23D6" w:rsidRDefault="007207A4" w:rsidP="008C1AE3">
      <w:pPr>
        <w:pStyle w:val="aff4"/>
        <w:bidi/>
        <w:spacing w:line="276" w:lineRule="auto"/>
        <w:ind w:left="360"/>
        <w:jc w:val="both"/>
        <w:rPr>
          <w:rFonts w:ascii="Gisha" w:hAnsi="Gisha" w:cs="Gisha"/>
          <w:sz w:val="18"/>
          <w:rtl/>
          <w:lang w:bidi="he-IL"/>
        </w:rPr>
      </w:pPr>
    </w:p>
    <w:p w:rsidR="004936E7" w:rsidRPr="007F23D6" w:rsidRDefault="004936E7" w:rsidP="004936E7">
      <w:pPr>
        <w:bidi/>
        <w:spacing w:line="276" w:lineRule="auto"/>
        <w:jc w:val="both"/>
        <w:rPr>
          <w:rFonts w:ascii="Gisha" w:hAnsi="Gisha" w:cs="Gisha"/>
          <w:rtl/>
        </w:rPr>
      </w:pPr>
    </w:p>
    <w:p w:rsidR="00F56ECA" w:rsidRPr="00A70BDF" w:rsidRDefault="00F56ECA" w:rsidP="00F56ECA">
      <w:pPr>
        <w:pStyle w:val="2"/>
        <w:bidi/>
        <w:spacing w:line="240" w:lineRule="auto"/>
        <w:rPr>
          <w:rFonts w:ascii="Gisha" w:hAnsi="Gisha" w:cs="Gisha"/>
          <w:b/>
          <w:bCs/>
          <w:color w:val="auto"/>
          <w:sz w:val="48"/>
          <w:szCs w:val="48"/>
          <w:rtl/>
          <w:lang w:bidi="he-IL"/>
        </w:rPr>
      </w:pPr>
      <w:r>
        <w:rPr>
          <w:rFonts w:ascii="Gisha" w:hAnsi="Gisha" w:cs="Gisha" w:hint="cs"/>
          <w:b/>
          <w:bCs/>
          <w:color w:val="auto"/>
          <w:sz w:val="48"/>
          <w:szCs w:val="48"/>
          <w:rtl/>
          <w:lang w:bidi="he-IL"/>
        </w:rPr>
        <w:lastRenderedPageBreak/>
        <w:t xml:space="preserve">מבט קדימה ותודות </w:t>
      </w:r>
    </w:p>
    <w:p w:rsidR="00926D4E" w:rsidRDefault="00926D4E" w:rsidP="008C1AE3">
      <w:pPr>
        <w:pStyle w:val="aff4"/>
        <w:bidi/>
        <w:spacing w:line="276" w:lineRule="auto"/>
        <w:ind w:left="360"/>
        <w:jc w:val="both"/>
        <w:rPr>
          <w:rFonts w:ascii="Gisha" w:hAnsi="Gisha" w:cs="Gisha"/>
          <w:sz w:val="18"/>
          <w:rtl/>
          <w:lang w:bidi="he-IL"/>
        </w:rPr>
      </w:pPr>
    </w:p>
    <w:p w:rsidR="007207A4" w:rsidRDefault="000C582C" w:rsidP="00926D4E">
      <w:pPr>
        <w:pStyle w:val="aff4"/>
        <w:bidi/>
        <w:spacing w:line="276" w:lineRule="auto"/>
        <w:ind w:left="360"/>
        <w:jc w:val="both"/>
        <w:rPr>
          <w:rFonts w:ascii="Gisha" w:hAnsi="Gisha" w:cs="Gisha"/>
          <w:sz w:val="18"/>
          <w:rtl/>
          <w:lang w:bidi="he-IL"/>
        </w:rPr>
      </w:pPr>
      <w:r>
        <w:rPr>
          <w:rFonts w:ascii="Gisha" w:hAnsi="Gisha" w:cs="Gisha" w:hint="cs"/>
          <w:sz w:val="18"/>
          <w:rtl/>
          <w:lang w:bidi="he-IL"/>
        </w:rPr>
        <w:t>בעוד שהתמה שהובילה את הנציבות בשנת 2020 ובדו"ח זה נגעה למקומו של הפרט בתוך הקבוצה, השנה הבאה תהיה בסימן שיפור מצבו של הפרט באמצעות כוחה של הקבוצה. הנושא השנתי אותו בחרנו</w:t>
      </w:r>
      <w:r w:rsidR="00063F0B">
        <w:rPr>
          <w:rFonts w:ascii="Gisha" w:hAnsi="Gisha" w:cs="Gisha" w:hint="cs"/>
          <w:sz w:val="18"/>
          <w:rtl/>
          <w:lang w:bidi="he-IL"/>
        </w:rPr>
        <w:t xml:space="preserve"> לשנת 2021</w:t>
      </w:r>
      <w:r>
        <w:rPr>
          <w:rFonts w:ascii="Gisha" w:hAnsi="Gisha" w:cs="Gisha" w:hint="cs"/>
          <w:sz w:val="18"/>
          <w:rtl/>
          <w:lang w:bidi="he-IL"/>
        </w:rPr>
        <w:t xml:space="preserve"> הוא שיתוף והשתתפות, נושא שכבר מיום הקמת הנציבות היווה את אחד מעקרונותיה החשובים. </w:t>
      </w:r>
    </w:p>
    <w:p w:rsidR="002B011A" w:rsidRDefault="002B011A" w:rsidP="00E31CDC">
      <w:pPr>
        <w:pStyle w:val="aff4"/>
        <w:bidi/>
        <w:spacing w:line="276" w:lineRule="auto"/>
        <w:ind w:left="360"/>
        <w:jc w:val="both"/>
        <w:rPr>
          <w:rFonts w:ascii="Gisha" w:hAnsi="Gisha" w:cs="Gisha"/>
          <w:sz w:val="18"/>
          <w:rtl/>
          <w:lang w:bidi="he-IL"/>
        </w:rPr>
      </w:pPr>
    </w:p>
    <w:p w:rsidR="00926D4E" w:rsidRDefault="002B011A" w:rsidP="002B011A">
      <w:pPr>
        <w:pStyle w:val="aff4"/>
        <w:bidi/>
        <w:spacing w:line="276" w:lineRule="auto"/>
        <w:ind w:left="360"/>
        <w:jc w:val="both"/>
        <w:rPr>
          <w:rFonts w:ascii="Gisha" w:hAnsi="Gisha" w:cs="Gisha"/>
          <w:sz w:val="18"/>
          <w:rtl/>
          <w:lang w:bidi="he-IL"/>
        </w:rPr>
      </w:pPr>
      <w:r>
        <w:rPr>
          <w:rFonts w:ascii="Gisha" w:hAnsi="Gisha" w:cs="Gisha" w:hint="cs"/>
          <w:sz w:val="18"/>
          <w:rtl/>
          <w:lang w:bidi="he-IL"/>
        </w:rPr>
        <w:t xml:space="preserve">ברוח זו, </w:t>
      </w:r>
      <w:r w:rsidR="00926D4E">
        <w:rPr>
          <w:rFonts w:ascii="Gisha" w:hAnsi="Gisha" w:cs="Gisha" w:hint="cs"/>
          <w:sz w:val="18"/>
          <w:rtl/>
          <w:lang w:bidi="he-IL"/>
        </w:rPr>
        <w:t xml:space="preserve">בחודשים הקרובים, לכבוד 30 שנים לאשרור האמנה לזכויות הילד ע"י מדינת ישראל, </w:t>
      </w:r>
      <w:r w:rsidR="00E31CDC">
        <w:rPr>
          <w:rFonts w:ascii="Gisha" w:hAnsi="Gisha" w:cs="Gisha" w:hint="cs"/>
          <w:sz w:val="18"/>
          <w:rtl/>
          <w:lang w:bidi="he-IL"/>
        </w:rPr>
        <w:t xml:space="preserve">הנציבות שותפה </w:t>
      </w:r>
      <w:r>
        <w:rPr>
          <w:rFonts w:ascii="Gisha" w:hAnsi="Gisha" w:cs="Gisha" w:hint="cs"/>
          <w:sz w:val="18"/>
          <w:rtl/>
          <w:lang w:bidi="he-IL"/>
        </w:rPr>
        <w:t xml:space="preserve">בגיבוש </w:t>
      </w:r>
      <w:r w:rsidR="00E31CDC">
        <w:rPr>
          <w:rFonts w:ascii="Gisha" w:hAnsi="Gisha" w:cs="Gisha" w:hint="cs"/>
          <w:sz w:val="18"/>
          <w:rtl/>
          <w:lang w:bidi="he-IL"/>
        </w:rPr>
        <w:t>פורום חשיבה ועבודה בנושא "כבוד הילד בפנימייה ברוח יאנוש קורצ'אק והאמנה הבינ"ל בדבר זכויות הילד". הפורום יתכנס במטרה לבנות תורת עבודה המקדמת את זכויות הילד בפנימייה ובתהליך ייקחו חלק</w:t>
      </w:r>
      <w:r w:rsidR="00D73A66">
        <w:rPr>
          <w:rFonts w:ascii="Gisha" w:hAnsi="Gisha" w:cs="Gisha" w:hint="cs"/>
          <w:sz w:val="18"/>
          <w:rtl/>
          <w:lang w:bidi="he-IL"/>
        </w:rPr>
        <w:t>,</w:t>
      </w:r>
      <w:r w:rsidR="00E31CDC">
        <w:rPr>
          <w:rFonts w:ascii="Gisha" w:hAnsi="Gisha" w:cs="Gisha" w:hint="cs"/>
          <w:sz w:val="18"/>
          <w:rtl/>
          <w:lang w:bidi="he-IL"/>
        </w:rPr>
        <w:t xml:space="preserve"> נציגי מגזרים שונים ביניהם- ממשלה, אקדמיה, ארגוני מגזר שלישי, מנהלים ואנשי צוות בפנימיות, בוגרי פנימיות ועוד.</w:t>
      </w:r>
    </w:p>
    <w:p w:rsidR="000C582C" w:rsidRDefault="000C582C" w:rsidP="00926D4E">
      <w:pPr>
        <w:pStyle w:val="aff4"/>
        <w:bidi/>
        <w:spacing w:line="276" w:lineRule="auto"/>
        <w:jc w:val="both"/>
        <w:rPr>
          <w:rFonts w:ascii="Gisha" w:hAnsi="Gisha" w:cs="Gisha"/>
          <w:sz w:val="18"/>
          <w:rtl/>
          <w:lang w:bidi="he-IL"/>
        </w:rPr>
      </w:pPr>
    </w:p>
    <w:p w:rsidR="000C582C" w:rsidRDefault="000C582C" w:rsidP="00C666B4">
      <w:pPr>
        <w:pStyle w:val="aff4"/>
        <w:bidi/>
        <w:spacing w:line="276" w:lineRule="auto"/>
        <w:ind w:left="360"/>
        <w:jc w:val="both"/>
        <w:rPr>
          <w:rFonts w:ascii="Gisha" w:hAnsi="Gisha" w:cs="Gisha"/>
          <w:sz w:val="18"/>
          <w:rtl/>
          <w:lang w:bidi="he-IL"/>
        </w:rPr>
      </w:pPr>
      <w:r>
        <w:rPr>
          <w:rFonts w:ascii="Gisha" w:hAnsi="Gisha" w:cs="Gisha" w:hint="cs"/>
          <w:sz w:val="18"/>
          <w:rtl/>
          <w:lang w:bidi="he-IL"/>
        </w:rPr>
        <w:t xml:space="preserve">במעמד זה נרצה להודות </w:t>
      </w:r>
      <w:r w:rsidR="00B719C6">
        <w:rPr>
          <w:rFonts w:ascii="Gisha" w:hAnsi="Gisha" w:cs="Gisha" w:hint="cs"/>
          <w:sz w:val="18"/>
          <w:rtl/>
          <w:lang w:bidi="he-IL"/>
        </w:rPr>
        <w:t>לחברי הועדה המייעצת של הנציבות על הפרספקטיבה ומרחב הדיון הפתוח והעשיר,</w:t>
      </w:r>
      <w:r w:rsidR="00C666B4">
        <w:rPr>
          <w:rFonts w:ascii="Gisha" w:hAnsi="Gisha" w:cs="Gisha" w:hint="cs"/>
          <w:sz w:val="18"/>
          <w:rtl/>
          <w:lang w:bidi="he-IL"/>
        </w:rPr>
        <w:t xml:space="preserve"> </w:t>
      </w:r>
      <w:r w:rsidR="00B719C6">
        <w:rPr>
          <w:rFonts w:ascii="Gisha" w:hAnsi="Gisha" w:cs="Gisha" w:hint="cs"/>
          <w:sz w:val="18"/>
          <w:rtl/>
          <w:lang w:bidi="he-IL"/>
        </w:rPr>
        <w:t>לכל היחידות השותפות לעבודתנו במשרד העבודה, הרווחה והשירותים החברתיים</w:t>
      </w:r>
      <w:r w:rsidR="00C666B4">
        <w:rPr>
          <w:rFonts w:ascii="Gisha" w:hAnsi="Gisha" w:cs="Gisha" w:hint="cs"/>
          <w:sz w:val="18"/>
          <w:rtl/>
          <w:lang w:bidi="he-IL"/>
        </w:rPr>
        <w:t xml:space="preserve">, למנהלי ומפקחי המחוזות, לשלל אנשי משרד החינוך אותם זכינו להכיר השנה </w:t>
      </w:r>
      <w:r w:rsidR="00C666B4" w:rsidRPr="00420C60">
        <w:rPr>
          <w:rFonts w:ascii="Gisha" w:hAnsi="Gisha" w:cs="Gisha" w:hint="cs"/>
          <w:sz w:val="18"/>
          <w:shd w:val="clear" w:color="auto" w:fill="D4EEE2" w:themeFill="accent2" w:themeFillTint="33"/>
          <w:rtl/>
          <w:lang w:bidi="he-IL"/>
        </w:rPr>
        <w:t xml:space="preserve">ומעבר לכל- לילדים ששמים בנו את מבטחם. נעשה הכל להמשיך לסייע לכם ולעמוד על זכויותיכם לחלופה ביתית מטיבה על כל המשתמע מכך. </w:t>
      </w:r>
    </w:p>
    <w:p w:rsidR="00901073" w:rsidRDefault="00901073" w:rsidP="00901073">
      <w:pPr>
        <w:pStyle w:val="aff4"/>
        <w:bidi/>
        <w:spacing w:line="276" w:lineRule="auto"/>
        <w:ind w:left="360"/>
        <w:jc w:val="both"/>
        <w:rPr>
          <w:rFonts w:ascii="Gisha" w:hAnsi="Gisha" w:cs="Gisha"/>
          <w:sz w:val="18"/>
          <w:rtl/>
          <w:lang w:bidi="he-IL"/>
        </w:rPr>
      </w:pPr>
    </w:p>
    <w:p w:rsidR="00901073" w:rsidRDefault="00901073" w:rsidP="00901073">
      <w:pPr>
        <w:pStyle w:val="aff4"/>
        <w:bidi/>
        <w:spacing w:line="276" w:lineRule="auto"/>
        <w:ind w:left="360"/>
        <w:jc w:val="both"/>
        <w:rPr>
          <w:rFonts w:ascii="Gisha" w:hAnsi="Gisha" w:cs="Gisha"/>
          <w:sz w:val="18"/>
          <w:rtl/>
          <w:lang w:bidi="he-IL"/>
        </w:rPr>
      </w:pPr>
    </w:p>
    <w:p w:rsidR="00901073" w:rsidRPr="00901073" w:rsidRDefault="00901073" w:rsidP="00901073">
      <w:pPr>
        <w:pStyle w:val="aff4"/>
        <w:bidi/>
        <w:spacing w:line="276" w:lineRule="auto"/>
        <w:ind w:left="360"/>
        <w:jc w:val="both"/>
        <w:rPr>
          <w:rFonts w:ascii="Gisha" w:hAnsi="Gisha" w:cs="Gisha"/>
          <w:b/>
          <w:bCs/>
          <w:sz w:val="18"/>
          <w:rtl/>
          <w:lang w:bidi="he-IL"/>
        </w:rPr>
      </w:pPr>
      <w:r w:rsidRPr="00901073">
        <w:rPr>
          <w:rFonts w:ascii="Gisha" w:hAnsi="Gisha" w:cs="Gisha" w:hint="cs"/>
          <w:b/>
          <w:bCs/>
          <w:sz w:val="18"/>
          <w:rtl/>
          <w:lang w:bidi="he-IL"/>
        </w:rPr>
        <w:t>שלכם,</w:t>
      </w:r>
    </w:p>
    <w:p w:rsidR="00901073" w:rsidRPr="00901073" w:rsidRDefault="00901073" w:rsidP="00901073">
      <w:pPr>
        <w:pStyle w:val="aff4"/>
        <w:bidi/>
        <w:spacing w:line="276" w:lineRule="auto"/>
        <w:ind w:left="360"/>
        <w:jc w:val="both"/>
        <w:rPr>
          <w:rFonts w:ascii="Gisha" w:hAnsi="Gisha" w:cs="Gisha"/>
          <w:b/>
          <w:bCs/>
          <w:sz w:val="18"/>
          <w:rtl/>
          <w:lang w:bidi="he-IL"/>
        </w:rPr>
      </w:pPr>
      <w:r w:rsidRPr="00901073">
        <w:rPr>
          <w:rFonts w:ascii="Gisha" w:hAnsi="Gisha" w:cs="Gisha" w:hint="cs"/>
          <w:b/>
          <w:bCs/>
          <w:sz w:val="18"/>
          <w:rtl/>
          <w:lang w:bidi="he-IL"/>
        </w:rPr>
        <w:t>צוות נציבות פניות ילדים ונוער בהשמה חוץ ביתית</w:t>
      </w:r>
    </w:p>
    <w:p w:rsidR="00901073" w:rsidRDefault="00901073" w:rsidP="00901073">
      <w:pPr>
        <w:pStyle w:val="aff4"/>
        <w:bidi/>
        <w:spacing w:line="276" w:lineRule="auto"/>
        <w:ind w:left="360"/>
        <w:jc w:val="both"/>
        <w:rPr>
          <w:rFonts w:ascii="Gisha" w:hAnsi="Gisha" w:cs="Gisha"/>
          <w:sz w:val="18"/>
          <w:rtl/>
          <w:lang w:bidi="he-IL"/>
        </w:rPr>
      </w:pPr>
      <w:r>
        <w:rPr>
          <w:rFonts w:ascii="Gisha" w:hAnsi="Gisha" w:cs="Gisha" w:hint="cs"/>
          <w:sz w:val="18"/>
          <w:rtl/>
          <w:lang w:bidi="he-IL"/>
        </w:rPr>
        <w:t>סימונה שטיינמץ- נציבה</w:t>
      </w:r>
    </w:p>
    <w:p w:rsidR="00901073" w:rsidRDefault="00901073" w:rsidP="00901073">
      <w:pPr>
        <w:pStyle w:val="aff4"/>
        <w:bidi/>
        <w:spacing w:line="276" w:lineRule="auto"/>
        <w:ind w:left="360"/>
        <w:jc w:val="both"/>
        <w:rPr>
          <w:rFonts w:ascii="Gisha" w:hAnsi="Gisha" w:cs="Gisha"/>
          <w:sz w:val="18"/>
          <w:rtl/>
          <w:lang w:bidi="he-IL"/>
        </w:rPr>
      </w:pPr>
      <w:r>
        <w:rPr>
          <w:rFonts w:ascii="Gisha" w:hAnsi="Gisha" w:cs="Gisha" w:hint="cs"/>
          <w:sz w:val="18"/>
          <w:rtl/>
          <w:lang w:bidi="he-IL"/>
        </w:rPr>
        <w:t>מיכל בן משה</w:t>
      </w:r>
      <w:r w:rsidR="001B742E">
        <w:rPr>
          <w:rFonts w:ascii="Gisha" w:hAnsi="Gisha" w:cs="Gisha" w:hint="cs"/>
          <w:sz w:val="18"/>
          <w:rtl/>
          <w:lang w:bidi="he-IL"/>
        </w:rPr>
        <w:t xml:space="preserve"> סטרומזה</w:t>
      </w:r>
      <w:r>
        <w:rPr>
          <w:rFonts w:ascii="Gisha" w:hAnsi="Gisha" w:cs="Gisha" w:hint="cs"/>
          <w:sz w:val="18"/>
          <w:rtl/>
          <w:lang w:bidi="he-IL"/>
        </w:rPr>
        <w:t>- מנהלת תחום בכיר מדיניות ופרויקטים</w:t>
      </w:r>
    </w:p>
    <w:p w:rsidR="00901073" w:rsidRDefault="00901073" w:rsidP="00901073">
      <w:pPr>
        <w:pStyle w:val="aff4"/>
        <w:bidi/>
        <w:spacing w:line="276" w:lineRule="auto"/>
        <w:ind w:left="360"/>
        <w:jc w:val="both"/>
        <w:rPr>
          <w:rFonts w:ascii="Gisha" w:hAnsi="Gisha" w:cs="Gisha"/>
          <w:sz w:val="18"/>
          <w:rtl/>
          <w:lang w:bidi="he-IL"/>
        </w:rPr>
      </w:pPr>
      <w:r>
        <w:rPr>
          <w:rFonts w:ascii="Gisha" w:hAnsi="Gisha" w:cs="Gisha" w:hint="cs"/>
          <w:sz w:val="18"/>
          <w:rtl/>
          <w:lang w:bidi="he-IL"/>
        </w:rPr>
        <w:t>יהלי שמעוני- רכזת פניות ילדים</w:t>
      </w:r>
    </w:p>
    <w:p w:rsidR="00901073" w:rsidRPr="007F23D6" w:rsidRDefault="00901073" w:rsidP="00901073">
      <w:pPr>
        <w:pStyle w:val="aff4"/>
        <w:bidi/>
        <w:spacing w:line="276" w:lineRule="auto"/>
        <w:ind w:left="360"/>
        <w:jc w:val="both"/>
        <w:rPr>
          <w:rFonts w:ascii="Gisha" w:hAnsi="Gisha" w:cs="Gisha"/>
          <w:sz w:val="18"/>
          <w:lang w:bidi="he-IL"/>
        </w:rPr>
      </w:pPr>
      <w:r>
        <w:rPr>
          <w:rFonts w:ascii="Gisha" w:hAnsi="Gisha" w:cs="Gisha" w:hint="cs"/>
          <w:sz w:val="18"/>
          <w:rtl/>
          <w:lang w:bidi="he-IL"/>
        </w:rPr>
        <w:t>בדר טרודי- ממונה בירור פניות במגזר הערבי</w:t>
      </w:r>
    </w:p>
    <w:sectPr w:rsidR="00901073" w:rsidRPr="007F23D6" w:rsidSect="007B1A99">
      <w:headerReference w:type="even" r:id="rId27"/>
      <w:headerReference w:type="default" r:id="rId28"/>
      <w:footerReference w:type="even" r:id="rId29"/>
      <w:footerReference w:type="default" r:id="rId30"/>
      <w:headerReference w:type="first" r:id="rId31"/>
      <w:footerReference w:type="first" r:id="rId32"/>
      <w:type w:val="continuous"/>
      <w:pgSz w:w="11906" w:h="16838" w:code="9"/>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2A6" w:rsidRDefault="00B472A6" w:rsidP="007164F6">
      <w:pPr>
        <w:spacing w:after="0" w:line="240" w:lineRule="auto"/>
      </w:pPr>
      <w:r>
        <w:separator/>
      </w:r>
    </w:p>
  </w:endnote>
  <w:endnote w:type="continuationSeparator" w:id="0">
    <w:p w:rsidR="00B472A6" w:rsidRDefault="00B472A6"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Gisha">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swald-Light">
    <w:altName w:val="Arial Narrow"/>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avid">
    <w:altName w:val="Malgun Gothic Semilight"/>
    <w:panose1 w:val="020E05020604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Assistant">
    <w:panose1 w:val="00000500000000000000"/>
    <w:charset w:val="00"/>
    <w:family w:val="auto"/>
    <w:pitch w:val="variable"/>
    <w:sig w:usb0="00000807" w:usb1="40000000" w:usb2="00000000" w:usb3="00000000" w:csb0="0000002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2CE" w:rsidRDefault="001C42CE">
    <w:pPr>
      <w:pStyle w:val="af3"/>
      <w:bid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2CE" w:rsidRDefault="001C42CE" w:rsidP="006B019F">
    <w:pPr>
      <w:pStyle w:val="af3"/>
      <w:bidi/>
    </w:pPr>
    <w:r w:rsidRPr="006B019F">
      <w:rPr>
        <w:noProof/>
        <w:rtl/>
        <w:lang w:eastAsia="en-US" w:bidi="he-IL"/>
      </w:rPr>
      <w:drawing>
        <wp:anchor distT="0" distB="0" distL="114300" distR="114300" simplePos="0" relativeHeight="251695104" behindDoc="0" locked="0" layoutInCell="1" allowOverlap="1" wp14:anchorId="6544816B" wp14:editId="1025E567">
          <wp:simplePos x="0" y="0"/>
          <wp:positionH relativeFrom="margin">
            <wp:posOffset>3679190</wp:posOffset>
          </wp:positionH>
          <wp:positionV relativeFrom="paragraph">
            <wp:posOffset>-190500</wp:posOffset>
          </wp:positionV>
          <wp:extent cx="1066800" cy="487680"/>
          <wp:effectExtent l="0" t="0" r="0" b="7620"/>
          <wp:wrapNone/>
          <wp:docPr id="45" name="תמונה 45" descr="C:\Users\MichalBen\Downloads\—Pngtree—cartoon flowers_497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lBen\Downloads\—Pngtree—cartoon flowers_497684.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7350" b="26923"/>
                  <a:stretch/>
                </pic:blipFill>
                <pic:spPr bwMode="auto">
                  <a:xfrm>
                    <a:off x="0" y="0"/>
                    <a:ext cx="1066800" cy="48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019F">
      <w:rPr>
        <w:noProof/>
        <w:rtl/>
        <w:lang w:eastAsia="en-US" w:bidi="he-IL"/>
      </w:rPr>
      <w:drawing>
        <wp:anchor distT="0" distB="0" distL="114300" distR="114300" simplePos="0" relativeHeight="251696128" behindDoc="0" locked="0" layoutInCell="1" allowOverlap="1" wp14:anchorId="25257FC7" wp14:editId="2AA3C026">
          <wp:simplePos x="0" y="0"/>
          <wp:positionH relativeFrom="margin">
            <wp:posOffset>4719955</wp:posOffset>
          </wp:positionH>
          <wp:positionV relativeFrom="paragraph">
            <wp:posOffset>-180975</wp:posOffset>
          </wp:positionV>
          <wp:extent cx="1066800" cy="487680"/>
          <wp:effectExtent l="0" t="0" r="0" b="7620"/>
          <wp:wrapNone/>
          <wp:docPr id="47" name="תמונה 47" descr="C:\Users\MichalBen\Downloads\—Pngtree—cartoon flowers_497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lBen\Downloads\—Pngtree—cartoon flowers_497684.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7350" b="26923"/>
                  <a:stretch/>
                </pic:blipFill>
                <pic:spPr bwMode="auto">
                  <a:xfrm rot="10800000">
                    <a:off x="0" y="0"/>
                    <a:ext cx="1066800" cy="48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019F">
      <w:rPr>
        <w:noProof/>
        <w:rtl/>
        <w:lang w:eastAsia="en-US" w:bidi="he-IL"/>
      </w:rPr>
      <w:drawing>
        <wp:anchor distT="0" distB="0" distL="114300" distR="114300" simplePos="0" relativeHeight="251692032" behindDoc="0" locked="0" layoutInCell="1" allowOverlap="1" wp14:anchorId="6544816B" wp14:editId="1025E567">
          <wp:simplePos x="0" y="0"/>
          <wp:positionH relativeFrom="margin">
            <wp:posOffset>1793240</wp:posOffset>
          </wp:positionH>
          <wp:positionV relativeFrom="paragraph">
            <wp:posOffset>-190500</wp:posOffset>
          </wp:positionV>
          <wp:extent cx="1066800" cy="487680"/>
          <wp:effectExtent l="0" t="0" r="0" b="7620"/>
          <wp:wrapNone/>
          <wp:docPr id="39" name="תמונה 39" descr="C:\Users\MichalBen\Downloads\—Pngtree—cartoon flowers_497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lBen\Downloads\—Pngtree—cartoon flowers_497684.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7350" b="26923"/>
                  <a:stretch/>
                </pic:blipFill>
                <pic:spPr bwMode="auto">
                  <a:xfrm>
                    <a:off x="0" y="0"/>
                    <a:ext cx="1066800" cy="48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019F">
      <w:rPr>
        <w:noProof/>
        <w:rtl/>
        <w:lang w:eastAsia="en-US" w:bidi="he-IL"/>
      </w:rPr>
      <w:drawing>
        <wp:anchor distT="0" distB="0" distL="114300" distR="114300" simplePos="0" relativeHeight="251693056" behindDoc="0" locked="0" layoutInCell="1" allowOverlap="1" wp14:anchorId="25257FC7" wp14:editId="2AA3C026">
          <wp:simplePos x="0" y="0"/>
          <wp:positionH relativeFrom="margin">
            <wp:posOffset>2834005</wp:posOffset>
          </wp:positionH>
          <wp:positionV relativeFrom="paragraph">
            <wp:posOffset>-180975</wp:posOffset>
          </wp:positionV>
          <wp:extent cx="1066800" cy="487680"/>
          <wp:effectExtent l="0" t="0" r="0" b="7620"/>
          <wp:wrapNone/>
          <wp:docPr id="44" name="תמונה 44" descr="C:\Users\MichalBen\Downloads\—Pngtree—cartoon flowers_497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lBen\Downloads\—Pngtree—cartoon flowers_497684.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7350" b="26923"/>
                  <a:stretch/>
                </pic:blipFill>
                <pic:spPr bwMode="auto">
                  <a:xfrm rot="10800000">
                    <a:off x="0" y="0"/>
                    <a:ext cx="1066800" cy="48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019F">
      <w:rPr>
        <w:rFonts w:ascii="Gisha" w:hAnsi="Gisha" w:cs="Gisha"/>
        <w:noProof/>
        <w:sz w:val="18"/>
        <w:lang w:eastAsia="en-US" w:bidi="he-IL"/>
      </w:rPr>
      <w:drawing>
        <wp:anchor distT="0" distB="0" distL="114300" distR="114300" simplePos="0" relativeHeight="251689984" behindDoc="0" locked="0" layoutInCell="1" allowOverlap="1" wp14:anchorId="0538B3FA" wp14:editId="6B5D3112">
          <wp:simplePos x="0" y="0"/>
          <wp:positionH relativeFrom="margin">
            <wp:posOffset>793115</wp:posOffset>
          </wp:positionH>
          <wp:positionV relativeFrom="paragraph">
            <wp:posOffset>-205105</wp:posOffset>
          </wp:positionV>
          <wp:extent cx="1066800" cy="487680"/>
          <wp:effectExtent l="0" t="0" r="0" b="7620"/>
          <wp:wrapNone/>
          <wp:docPr id="36" name="תמונה 36" descr="C:\Users\MichalBen\Downloads\—Pngtree—cartoon flowers_497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lBen\Downloads\—Pngtree—cartoon flowers_497684.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7350" b="26923"/>
                  <a:stretch/>
                </pic:blipFill>
                <pic:spPr bwMode="auto">
                  <a:xfrm rot="10800000">
                    <a:off x="0" y="0"/>
                    <a:ext cx="1066800" cy="48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019F">
      <w:rPr>
        <w:rFonts w:ascii="Gisha" w:hAnsi="Gisha" w:cs="Gisha"/>
        <w:noProof/>
        <w:sz w:val="18"/>
        <w:lang w:eastAsia="en-US" w:bidi="he-IL"/>
      </w:rPr>
      <w:drawing>
        <wp:anchor distT="0" distB="0" distL="114300" distR="114300" simplePos="0" relativeHeight="251687936" behindDoc="0" locked="0" layoutInCell="1" allowOverlap="1">
          <wp:simplePos x="0" y="0"/>
          <wp:positionH relativeFrom="margin">
            <wp:posOffset>-247650</wp:posOffset>
          </wp:positionH>
          <wp:positionV relativeFrom="paragraph">
            <wp:posOffset>-214630</wp:posOffset>
          </wp:positionV>
          <wp:extent cx="1066800" cy="487680"/>
          <wp:effectExtent l="0" t="0" r="0" b="7620"/>
          <wp:wrapNone/>
          <wp:docPr id="20" name="תמונה 20" descr="C:\Users\MichalBen\Downloads\—Pngtree—cartoon flowers_497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lBen\Downloads\—Pngtree—cartoon flowers_497684.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7350" b="26923"/>
                  <a:stretch/>
                </pic:blipFill>
                <pic:spPr bwMode="auto">
                  <a:xfrm>
                    <a:off x="0" y="0"/>
                    <a:ext cx="1066800" cy="48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7C4">
      <w:rPr>
        <w:noProof/>
        <w:rtl/>
        <w:lang w:eastAsia="en-US" w:bidi="he-IL"/>
      </w:rPr>
      <w:drawing>
        <wp:anchor distT="0" distB="0" distL="114300" distR="114300" simplePos="0" relativeHeight="251680768" behindDoc="0" locked="0" layoutInCell="1" allowOverlap="1" wp14:anchorId="5E3F8704" wp14:editId="462B9B5D">
          <wp:simplePos x="0" y="0"/>
          <wp:positionH relativeFrom="page">
            <wp:posOffset>8143875</wp:posOffset>
          </wp:positionH>
          <wp:positionV relativeFrom="paragraph">
            <wp:posOffset>346710</wp:posOffset>
          </wp:positionV>
          <wp:extent cx="1454785" cy="352425"/>
          <wp:effectExtent l="0" t="0" r="0" b="0"/>
          <wp:wrapSquare wrapText="bothSides"/>
          <wp:docPr id="22" name="תמונה 22" descr="תוצאת תמונה עבור ‪children 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תוצאת תמונה עבור ‪children chain.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444" t="27384" r="-1988" b="22967"/>
                  <a:stretch/>
                </pic:blipFill>
                <pic:spPr bwMode="auto">
                  <a:xfrm>
                    <a:off x="0" y="0"/>
                    <a:ext cx="1454785" cy="352425"/>
                  </a:xfrm>
                  <a:prstGeom prst="rect">
                    <a:avLst/>
                  </a:prstGeom>
                  <a:noFill/>
                  <a:ln>
                    <a:noFill/>
                  </a:ln>
                  <a:extLst>
                    <a:ext uri="{53640926-AAD7-44D8-BBD7-CCE9431645EC}">
                      <a14:shadowObscured xmlns:a14="http://schemas.microsoft.com/office/drawing/2010/main"/>
                    </a:ext>
                  </a:extLst>
                </pic:spPr>
              </pic:pic>
            </a:graphicData>
          </a:graphic>
        </wp:anchor>
      </w:drawing>
    </w:r>
    <w:r w:rsidRPr="00FD77C4">
      <w:rPr>
        <w:noProof/>
        <w:rtl/>
        <w:lang w:eastAsia="en-US" w:bidi="he-IL"/>
      </w:rPr>
      <w:drawing>
        <wp:anchor distT="0" distB="0" distL="114300" distR="114300" simplePos="0" relativeHeight="251681792" behindDoc="0" locked="0" layoutInCell="1" allowOverlap="1" wp14:anchorId="5DE59256" wp14:editId="4B2BD9BD">
          <wp:simplePos x="0" y="0"/>
          <wp:positionH relativeFrom="page">
            <wp:posOffset>9573260</wp:posOffset>
          </wp:positionH>
          <wp:positionV relativeFrom="paragraph">
            <wp:posOffset>356235</wp:posOffset>
          </wp:positionV>
          <wp:extent cx="1454785" cy="352425"/>
          <wp:effectExtent l="0" t="0" r="0" b="0"/>
          <wp:wrapSquare wrapText="bothSides"/>
          <wp:docPr id="23" name="תמונה 23" descr="תוצאת תמונה עבור ‪children 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תוצאת תמונה עבור ‪children chain.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444" t="27384" r="-1988" b="22967"/>
                  <a:stretch/>
                </pic:blipFill>
                <pic:spPr bwMode="auto">
                  <a:xfrm>
                    <a:off x="0" y="0"/>
                    <a:ext cx="1454785" cy="352425"/>
                  </a:xfrm>
                  <a:prstGeom prst="rect">
                    <a:avLst/>
                  </a:prstGeom>
                  <a:noFill/>
                  <a:ln>
                    <a:noFill/>
                  </a:ln>
                  <a:extLst>
                    <a:ext uri="{53640926-AAD7-44D8-BBD7-CCE9431645EC}">
                      <a14:shadowObscured xmlns:a14="http://schemas.microsoft.com/office/drawing/2010/main"/>
                    </a:ext>
                  </a:extLst>
                </pic:spPr>
              </pic:pic>
            </a:graphicData>
          </a:graphic>
        </wp:anchor>
      </w:drawing>
    </w:r>
    <w:sdt>
      <w:sdtPr>
        <w:rPr>
          <w:rtl/>
        </w:rPr>
        <w:id w:val="-1559080485"/>
        <w:docPartObj>
          <w:docPartGallery w:val="Page Numbers (Bottom of Page)"/>
          <w:docPartUnique/>
        </w:docPartObj>
      </w:sdtPr>
      <w:sdtEndPr/>
      <w:sdtContent>
        <w:r>
          <w:rPr>
            <w:noProof/>
            <w:rtl/>
            <w:lang w:eastAsia="en-US" w:bidi="he-IL"/>
          </w:rPr>
          <mc:AlternateContent>
            <mc:Choice Requires="wpg">
              <w:drawing>
                <wp:anchor distT="0" distB="0" distL="114300" distR="114300" simplePos="0" relativeHeight="251674624"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27" name="קבוצה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753350" cy="190500"/>
                            <a:chOff x="-8" y="14978"/>
                            <a:chExt cx="12255" cy="300"/>
                          </a:xfrm>
                        </wpg:grpSpPr>
                        <wps:wsp>
                          <wps:cNvPr id="28"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2CE" w:rsidRPr="00FD77C4" w:rsidRDefault="001C42CE">
                                <w:pPr>
                                  <w:jc w:val="center"/>
                                  <w:rPr>
                                    <w:rtl/>
                                    <w:cs/>
                                  </w:rPr>
                                </w:pPr>
                                <w:r w:rsidRPr="00FD77C4">
                                  <w:fldChar w:fldCharType="begin"/>
                                </w:r>
                                <w:r w:rsidRPr="00FD77C4">
                                  <w:rPr>
                                    <w:rtl/>
                                    <w:cs/>
                                  </w:rPr>
                                  <w:instrText>PAGE    \* MERGEFORMAT</w:instrText>
                                </w:r>
                                <w:r w:rsidRPr="00FD77C4">
                                  <w:fldChar w:fldCharType="separate"/>
                                </w:r>
                                <w:r w:rsidR="00AD6857" w:rsidRPr="00AD6857">
                                  <w:rPr>
                                    <w:rFonts w:cs="Tw Cen MT"/>
                                    <w:noProof/>
                                    <w:lang w:val="he-IL" w:bidi="he-IL"/>
                                  </w:rPr>
                                  <w:t>2</w:t>
                                </w:r>
                                <w:r w:rsidRPr="00FD77C4">
                                  <w:fldChar w:fldCharType="end"/>
                                </w:r>
                              </w:p>
                            </w:txbxContent>
                          </wps:txbx>
                          <wps:bodyPr rot="0" vert="horz" wrap="square" lIns="0" tIns="0" rIns="0" bIns="0" anchor="t" anchorCtr="0" upright="1">
                            <a:noAutofit/>
                          </wps:bodyPr>
                        </wps:wsp>
                        <wpg:grpSp>
                          <wpg:cNvPr id="29" name="Group 31"/>
                          <wpg:cNvGrpSpPr>
                            <a:grpSpLocks/>
                          </wpg:cNvGrpSpPr>
                          <wpg:grpSpPr bwMode="auto">
                            <a:xfrm>
                              <a:off x="-8" y="14978"/>
                              <a:ext cx="12255" cy="230"/>
                              <a:chOff x="-8" y="14978"/>
                              <a:chExt cx="12255" cy="230"/>
                            </a:xfrm>
                          </wpg:grpSpPr>
                          <wps:wsp>
                            <wps:cNvPr id="3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קבוצה 27" o:spid="_x0000_s1026" style="position:absolute;left:0;text-align:left;margin-left:0;margin-top:0;width:610.5pt;height:15pt;flip:x;z-index:25167462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1C42CE" w:rsidRPr="00FD77C4" w:rsidRDefault="001C42CE">
                          <w:pPr>
                            <w:jc w:val="center"/>
                            <w:rPr>
                              <w:rtl/>
                              <w:cs/>
                            </w:rPr>
                          </w:pPr>
                          <w:r w:rsidRPr="00FD77C4">
                            <w:fldChar w:fldCharType="begin"/>
                          </w:r>
                          <w:r w:rsidRPr="00FD77C4">
                            <w:rPr>
                              <w:rtl/>
                              <w:cs/>
                            </w:rPr>
                            <w:instrText>PAGE    \* MERGEFORMAT</w:instrText>
                          </w:r>
                          <w:r w:rsidRPr="00FD77C4">
                            <w:fldChar w:fldCharType="separate"/>
                          </w:r>
                          <w:r w:rsidR="00AD6857" w:rsidRPr="00AD6857">
                            <w:rPr>
                              <w:rFonts w:cs="Tw Cen MT"/>
                              <w:noProof/>
                              <w:lang w:val="he-IL" w:bidi="he-IL"/>
                            </w:rPr>
                            <w:t>2</w:t>
                          </w:r>
                          <w:r w:rsidRPr="00FD77C4">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" adj="20904" strokecolor="#a5a5a5"/>
                  </v:group>
                  <w10:wrap anchorx="page" anchory="margin"/>
                </v:group>
              </w:pict>
            </mc:Fallback>
          </mc:AlternateConten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2CE" w:rsidRDefault="001C42CE">
    <w:pPr>
      <w:pStyle w:val="af3"/>
      <w:bidi/>
    </w:pPr>
    <w:r>
      <w:rPr>
        <w:noProof/>
        <w:rtl/>
        <w:lang w:eastAsia="en-US" w:bidi="he-IL"/>
      </w:rPr>
      <mc:AlternateContent>
        <mc:Choice Requires="wpg">
          <w:drawing>
            <wp:anchor distT="0" distB="0" distL="114300" distR="114300" simplePos="0" relativeHeight="251670528" behindDoc="0" locked="0" layoutInCell="1" allowOverlap="1" wp14:anchorId="02C2A86B" wp14:editId="4F89EE02">
              <wp:simplePos x="0" y="0"/>
              <wp:positionH relativeFrom="column">
                <wp:posOffset>53381</wp:posOffset>
              </wp:positionH>
              <wp:positionV relativeFrom="paragraph">
                <wp:posOffset>-3116663</wp:posOffset>
              </wp:positionV>
              <wp:extent cx="6385237" cy="1991360"/>
              <wp:effectExtent l="0" t="0" r="15875" b="27940"/>
              <wp:wrapNone/>
              <wp:docPr id="5" name="קבוצה 49"/>
              <wp:cNvGraphicFramePr/>
              <a:graphic xmlns:a="http://schemas.openxmlformats.org/drawingml/2006/main">
                <a:graphicData uri="http://schemas.microsoft.com/office/word/2010/wordprocessingGroup">
                  <wpg:wgp>
                    <wpg:cNvGrpSpPr/>
                    <wpg:grpSpPr>
                      <a:xfrm>
                        <a:off x="0" y="0"/>
                        <a:ext cx="6385237" cy="1991360"/>
                        <a:chOff x="118750" y="-23750"/>
                        <a:chExt cx="6385237" cy="1991360"/>
                      </a:xfrm>
                    </wpg:grpSpPr>
                    <wpg:grpSp>
                      <wpg:cNvPr id="7" name="קבוצה 9"/>
                      <wpg:cNvGrpSpPr/>
                      <wpg:grpSpPr>
                        <a:xfrm>
                          <a:off x="4512627" y="-23750"/>
                          <a:ext cx="1991360" cy="1991360"/>
                          <a:chOff x="-130625" y="-35625"/>
                          <a:chExt cx="1991360" cy="1991360"/>
                        </a:xfrm>
                      </wpg:grpSpPr>
                      <wps:wsp>
                        <wps:cNvPr id="9" name="אליפסה 9"/>
                        <wps:cNvSpPr/>
                        <wps:spPr>
                          <a:xfrm>
                            <a:off x="-54425"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אליפסה 10"/>
                        <wps:cNvSpPr/>
                        <wps:spPr>
                          <a:xfrm>
                            <a:off x="-130625"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קבוצה 11"/>
                      <wpg:cNvGrpSpPr/>
                      <wpg:grpSpPr>
                        <a:xfrm>
                          <a:off x="2303813" y="-23750"/>
                          <a:ext cx="1991360" cy="1991360"/>
                          <a:chOff x="-23750" y="-35625"/>
                          <a:chExt cx="1991360" cy="1991360"/>
                        </a:xfrm>
                      </wpg:grpSpPr>
                      <wps:wsp>
                        <wps:cNvPr id="12" name="אליפסה 13"/>
                        <wps:cNvSpPr/>
                        <wps:spPr>
                          <a:xfrm>
                            <a:off x="52450"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אליפסה 14"/>
                        <wps:cNvSpPr/>
                        <wps:spPr>
                          <a:xfrm>
                            <a:off x="-23750"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קבוצה 17"/>
                      <wpg:cNvGrpSpPr/>
                      <wpg:grpSpPr>
                        <a:xfrm>
                          <a:off x="118750" y="-23750"/>
                          <a:ext cx="1991360" cy="1991360"/>
                          <a:chOff x="118750" y="-23750"/>
                          <a:chExt cx="1991360" cy="1991360"/>
                        </a:xfrm>
                      </wpg:grpSpPr>
                      <wps:wsp>
                        <wps:cNvPr id="16" name="אליפסה 18"/>
                        <wps:cNvSpPr/>
                        <wps:spPr>
                          <a:xfrm>
                            <a:off x="194950" y="5245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אליפסה 19"/>
                        <wps:cNvSpPr/>
                        <wps:spPr>
                          <a:xfrm>
                            <a:off x="118750" y="-2375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903D1C" id="קבוצה 49" o:spid="_x0000_s1026" style="position:absolute;left:0;text-align:left;margin-left:4.2pt;margin-top:-245.4pt;width:502.75pt;height:156.8pt;z-index:251670528;mso-width-relative:margin;mso-height-relative:margin" coordorigin="1187,-237" coordsize="63852,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">
              <v:group id="קבוצה 9" o:spid="_x0000_s1027" style="position:absolute;left:45126;top:-237;width:19913;height:19913" coordorigin="-1306,-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אליפסה 9" o:spid="_x0000_s1028" style="position:absolute;left:-544;top:405;width:18452;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" fillcolor="white [3212]" stroked="f" strokeweight="1.25pt"/>
                <v:oval id="אליפסה 10" o:spid="_x0000_s1029" style="position:absolute;left:-1306;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" filled="f" strokecolor="white [3212]" strokeweight="2pt"/>
              </v:group>
              <v:group id="קבוצה 11" o:spid="_x0000_s1030" style="position:absolute;left:23038;top:-237;width:19913;height:19913" coordorigin="-237,-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אליפסה 13" o:spid="_x0000_s1031" style="position:absolute;left:524;top:405;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" fillcolor="white [3212]" stroked="f" strokeweight="1.25pt"/>
                <v:oval id="אליפסה 14" o:spid="_x0000_s1032" style="position:absolute;left:-237;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" filled="f" strokecolor="white [3212]" strokeweight="2pt"/>
              </v:group>
              <v:group id="קבוצה 17" o:spid="_x0000_s1033" style="position:absolute;left:1187;top:-237;width:19914;height:19913" coordorigin="1187,-237"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אליפסה 18" o:spid="_x0000_s1034" style="position:absolute;left:1949;top:524;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" fillcolor="white [3212]" stroked="f" strokeweight="1.25pt"/>
                <v:oval id="אליפסה 19" o:spid="_x0000_s1035" style="position:absolute;left:1187;top:-237;width:19914;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" filled="f" strokecolor="white [3212]" strokeweight="2p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2A6" w:rsidRDefault="00B472A6" w:rsidP="007164F6">
      <w:pPr>
        <w:spacing w:after="0" w:line="240" w:lineRule="auto"/>
      </w:pPr>
      <w:r>
        <w:separator/>
      </w:r>
    </w:p>
  </w:footnote>
  <w:footnote w:type="continuationSeparator" w:id="0">
    <w:p w:rsidR="00B472A6" w:rsidRDefault="00B472A6"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2CE" w:rsidRDefault="001C42CE">
    <w:pPr>
      <w:pStyle w:val="af1"/>
      <w:bid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5"/>
      <w:bidiVisual/>
      <w:tblW w:w="5110" w:type="pct"/>
      <w:tblBorders>
        <w:top w:val="none" w:sz="0" w:space="0" w:color="auto"/>
        <w:left w:val="none" w:sz="0" w:space="0" w:color="auto"/>
        <w:bottom w:val="single" w:sz="18" w:space="0" w:color="44709D" w:themeColor="accent3"/>
        <w:right w:val="none" w:sz="0" w:space="0" w:color="auto"/>
        <w:insideH w:val="none" w:sz="0" w:space="0" w:color="auto"/>
        <w:insideV w:val="none" w:sz="0" w:space="0" w:color="auto"/>
      </w:tblBorders>
      <w:tblLook w:val="04A0" w:firstRow="1" w:lastRow="0" w:firstColumn="1" w:lastColumn="0" w:noHBand="0" w:noVBand="1"/>
    </w:tblPr>
    <w:tblGrid>
      <w:gridCol w:w="5198"/>
      <w:gridCol w:w="5230"/>
    </w:tblGrid>
    <w:tr w:rsidR="001C42CE" w:rsidTr="00FA61FA">
      <w:trPr>
        <w:cantSplit/>
        <w:trHeight w:hRule="exact" w:val="347"/>
      </w:trPr>
      <w:tc>
        <w:tcPr>
          <w:tcW w:w="5199" w:type="dxa"/>
          <w:vAlign w:val="center"/>
        </w:tcPr>
        <w:p w:rsidR="001C42CE" w:rsidRDefault="001C42CE" w:rsidP="00C6115B">
          <w:pPr>
            <w:pStyle w:val="af1"/>
            <w:bidi/>
            <w:jc w:val="left"/>
          </w:pPr>
        </w:p>
      </w:tc>
      <w:tc>
        <w:tcPr>
          <w:tcW w:w="5230" w:type="dxa"/>
          <w:vAlign w:val="center"/>
        </w:tcPr>
        <w:p w:rsidR="001C42CE" w:rsidRPr="00EF110D" w:rsidRDefault="001C42CE" w:rsidP="00FA61FA">
          <w:pPr>
            <w:pStyle w:val="af1"/>
            <w:bidi/>
            <w:jc w:val="left"/>
            <w:rPr>
              <w:rFonts w:ascii="Assistant" w:hAnsi="Assistant" w:cs="Assistant"/>
            </w:rPr>
          </w:pPr>
          <w:r>
            <w:rPr>
              <w:rFonts w:ascii="Assistant" w:hAnsi="Assistant" w:cs="Assistant" w:hint="cs"/>
              <w:rtl/>
              <w:lang w:bidi="he-IL"/>
            </w:rPr>
            <w:t xml:space="preserve">                                                                </w:t>
          </w:r>
          <w:r w:rsidRPr="00EF110D">
            <w:rPr>
              <w:rFonts w:ascii="Assistant" w:hAnsi="Assistant" w:cs="Assistant"/>
              <w:rtl/>
              <w:lang w:bidi="he-IL"/>
            </w:rPr>
            <w:t>דו"ח סיכום שנת 20</w:t>
          </w:r>
          <w:r>
            <w:rPr>
              <w:rFonts w:ascii="Assistant" w:hAnsi="Assistant" w:cs="Assistant" w:hint="cs"/>
              <w:rtl/>
              <w:lang w:bidi="he-IL"/>
            </w:rPr>
            <w:t>20</w:t>
          </w:r>
        </w:p>
      </w:tc>
    </w:tr>
  </w:tbl>
  <w:p w:rsidR="001C42CE" w:rsidRDefault="001C42CE" w:rsidP="00116286">
    <w:pPr>
      <w:pStyle w:val="af1"/>
      <w:bidi/>
    </w:pPr>
    <w:r w:rsidRPr="00EC42C8">
      <w:rPr>
        <w:rFonts w:cs="Arial"/>
        <w:noProof/>
        <w:rtl/>
        <w:lang w:eastAsia="en-US" w:bidi="he-IL"/>
      </w:rPr>
      <w:drawing>
        <wp:anchor distT="0" distB="0" distL="114300" distR="114300" simplePos="0" relativeHeight="251672576" behindDoc="1" locked="0" layoutInCell="1" allowOverlap="1" wp14:anchorId="6039270B" wp14:editId="0B9BBBD9">
          <wp:simplePos x="0" y="0"/>
          <wp:positionH relativeFrom="column">
            <wp:posOffset>4746625</wp:posOffset>
          </wp:positionH>
          <wp:positionV relativeFrom="paragraph">
            <wp:posOffset>-760095</wp:posOffset>
          </wp:positionV>
          <wp:extent cx="1338580" cy="617220"/>
          <wp:effectExtent l="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נציבת תלונות ילדים02-02 (3).png"/>
                  <pic:cNvPicPr/>
                </pic:nvPicPr>
                <pic:blipFill rotWithShape="1">
                  <a:blip r:embed="rId1" cstate="print">
                    <a:extLst>
                      <a:ext uri="{28A0092B-C50C-407E-A947-70E740481C1C}">
                        <a14:useLocalDpi xmlns:a14="http://schemas.microsoft.com/office/drawing/2010/main" val="0"/>
                      </a:ext>
                    </a:extLst>
                  </a:blip>
                  <a:srcRect t="21812" b="22485"/>
                  <a:stretch/>
                </pic:blipFill>
                <pic:spPr bwMode="auto">
                  <a:xfrm>
                    <a:off x="0" y="0"/>
                    <a:ext cx="1338580" cy="61722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42C8">
      <w:rPr>
        <w:rFonts w:cs="Arial" w:hint="cs"/>
        <w:noProof/>
        <w:rtl/>
        <w:lang w:eastAsia="en-US" w:bidi="he-IL"/>
      </w:rPr>
      <w:drawing>
        <wp:anchor distT="0" distB="0" distL="114300" distR="114300" simplePos="0" relativeHeight="251686912" behindDoc="0" locked="0" layoutInCell="1" allowOverlap="1" wp14:anchorId="6EBD852E" wp14:editId="77AB2DF8">
          <wp:simplePos x="0" y="0"/>
          <wp:positionH relativeFrom="rightMargin">
            <wp:posOffset>-342900</wp:posOffset>
          </wp:positionH>
          <wp:positionV relativeFrom="paragraph">
            <wp:posOffset>-259080</wp:posOffset>
          </wp:positionV>
          <wp:extent cx="446405" cy="443865"/>
          <wp:effectExtent l="0" t="0" r="0" b="0"/>
          <wp:wrapThrough wrapText="bothSides">
            <wp:wrapPolygon edited="0">
              <wp:start x="0" y="0"/>
              <wp:lineTo x="0" y="20395"/>
              <wp:lineTo x="20279" y="20395"/>
              <wp:lineTo x="20279" y="0"/>
              <wp:lineTo x="0" y="0"/>
            </wp:wrapPolygon>
          </wp:wrapThrough>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סמל מדינת ישראל.png"/>
                  <pic:cNvPicPr/>
                </pic:nvPicPr>
                <pic:blipFill>
                  <a:blip r:embed="rId2">
                    <a:extLst>
                      <a:ext uri="{28A0092B-C50C-407E-A947-70E740481C1C}">
                        <a14:useLocalDpi xmlns:a14="http://schemas.microsoft.com/office/drawing/2010/main" val="0"/>
                      </a:ext>
                    </a:extLst>
                  </a:blip>
                  <a:stretch>
                    <a:fillRect/>
                  </a:stretch>
                </pic:blipFill>
                <pic:spPr>
                  <a:xfrm>
                    <a:off x="0" y="0"/>
                    <a:ext cx="446405" cy="443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2CE" w:rsidRDefault="001C42CE" w:rsidP="00116286">
    <w:pPr>
      <w:pStyle w:val="af1"/>
      <w:bidi/>
    </w:pPr>
    <w:r>
      <w:rPr>
        <w:noProof/>
        <w:rtl/>
        <w:lang w:eastAsia="en-US" w:bidi="he-IL"/>
      </w:rPr>
      <mc:AlternateContent>
        <mc:Choice Requires="wpg">
          <w:drawing>
            <wp:anchor distT="0" distB="0" distL="114300" distR="114300" simplePos="0" relativeHeight="251662336" behindDoc="0" locked="0" layoutInCell="1" allowOverlap="1" wp14:anchorId="77266447" wp14:editId="3CA98991">
              <wp:simplePos x="0" y="0"/>
              <wp:positionH relativeFrom="page">
                <wp:posOffset>4053840</wp:posOffset>
              </wp:positionH>
              <wp:positionV relativeFrom="page">
                <wp:posOffset>0</wp:posOffset>
              </wp:positionV>
              <wp:extent cx="3053080" cy="5638165"/>
              <wp:effectExtent l="0" t="0" r="8255" b="0"/>
              <wp:wrapNone/>
              <wp:docPr id="46" name="קבוצה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1" name="צורה חופשית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a:extLst/>
                      </wps:spPr>
                      <wps:bodyPr rot="0" vert="horz" wrap="square" lIns="91440" tIns="45720" rIns="91440" bIns="45720" anchor="t" anchorCtr="0" upright="1">
                        <a:noAutofit/>
                      </wps:bodyPr>
                    </wps:wsp>
                    <wps:wsp>
                      <wps:cNvPr id="2" name="צורה חופשית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a:extLst/>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444CF994" id="קבוצה 46" o:spid="_x0000_s1026" style="position:absolute;left:0;text-align:left;margin-left:319.2pt;margin-top:0;width:240.4pt;height:443.95pt;z-index:251662336;mso-width-percent:392;mso-height-percent:560;mso-position-horizontal-relative:page;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">
              <v:shape id="צורה חופשית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" path="m4807,l,,,7938r2403,940l4807,7938,4807,xe" fillcolor="#83992a [3204]" stroked="f">
                <v:path arrowok="t" o:connecttype="custom" o:connectlocs="3052445,0;0,0;0,5040630;1525905,5637530;3052445,5040630;3052445,0" o:connectangles="0,0,0,0,0,0"/>
              </v:shape>
              <v:shape id="צורה חופשית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10EEE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9.25pt;height:335.25pt" o:bullet="t">
        <v:imagedata r:id="rId1" o:title="left-297787_640[1]"/>
      </v:shape>
    </w:pict>
  </w:numPicBullet>
  <w:abstractNum w:abstractNumId="0" w15:restartNumberingAfterBreak="0">
    <w:nsid w:val="045D1213"/>
    <w:multiLevelType w:val="hybridMultilevel"/>
    <w:tmpl w:val="097C559C"/>
    <w:lvl w:ilvl="0" w:tplc="03BA69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71622"/>
    <w:multiLevelType w:val="hybridMultilevel"/>
    <w:tmpl w:val="B9BE63E0"/>
    <w:lvl w:ilvl="0" w:tplc="3A2E7764">
      <w:start w:val="121"/>
      <w:numFmt w:val="bullet"/>
      <w:lvlText w:val=""/>
      <w:lvlPicBulletId w:val="0"/>
      <w:lvlJc w:val="left"/>
      <w:pPr>
        <w:ind w:left="1440" w:hanging="360"/>
      </w:pPr>
      <w:rPr>
        <w:rFonts w:ascii="Symbol" w:eastAsiaTheme="minorHAnsi"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000C7A"/>
    <w:multiLevelType w:val="hybridMultilevel"/>
    <w:tmpl w:val="87449ED0"/>
    <w:lvl w:ilvl="0" w:tplc="03BA69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6406D"/>
    <w:multiLevelType w:val="hybridMultilevel"/>
    <w:tmpl w:val="7BBC73BE"/>
    <w:lvl w:ilvl="0" w:tplc="22989A3C">
      <w:start w:val="34"/>
      <w:numFmt w:val="bullet"/>
      <w:lvlText w:val=""/>
      <w:lvlJc w:val="left"/>
      <w:pPr>
        <w:ind w:left="780" w:hanging="360"/>
      </w:pPr>
      <w:rPr>
        <w:rFonts w:ascii="Symbol" w:eastAsiaTheme="minorHAnsi" w:hAnsi="Symbol" w:cs="Gisha"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D56519E"/>
    <w:multiLevelType w:val="hybridMultilevel"/>
    <w:tmpl w:val="DAB4A3DE"/>
    <w:lvl w:ilvl="0" w:tplc="03BA69D4">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FC76B9B"/>
    <w:multiLevelType w:val="hybridMultilevel"/>
    <w:tmpl w:val="C96828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B1559"/>
    <w:multiLevelType w:val="hybridMultilevel"/>
    <w:tmpl w:val="5ABEAEC0"/>
    <w:lvl w:ilvl="0" w:tplc="03BA69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6D1ABC"/>
    <w:multiLevelType w:val="hybridMultilevel"/>
    <w:tmpl w:val="8500CA42"/>
    <w:lvl w:ilvl="0" w:tplc="0409000D">
      <w:start w:val="1"/>
      <w:numFmt w:val="bullet"/>
      <w:lvlText w:val=""/>
      <w:lvlJc w:val="left"/>
      <w:pPr>
        <w:tabs>
          <w:tab w:val="num" w:pos="720"/>
        </w:tabs>
        <w:ind w:left="720" w:hanging="360"/>
      </w:pPr>
      <w:rPr>
        <w:rFonts w:ascii="Wingdings" w:hAnsi="Wingdings" w:hint="default"/>
      </w:rPr>
    </w:lvl>
    <w:lvl w:ilvl="1" w:tplc="1BBC3D04" w:tentative="1">
      <w:start w:val="1"/>
      <w:numFmt w:val="bullet"/>
      <w:lvlText w:val="•"/>
      <w:lvlJc w:val="left"/>
      <w:pPr>
        <w:tabs>
          <w:tab w:val="num" w:pos="1440"/>
        </w:tabs>
        <w:ind w:left="1440" w:hanging="360"/>
      </w:pPr>
      <w:rPr>
        <w:rFonts w:ascii="Arial" w:hAnsi="Arial" w:hint="default"/>
      </w:rPr>
    </w:lvl>
    <w:lvl w:ilvl="2" w:tplc="1CDC9C76" w:tentative="1">
      <w:start w:val="1"/>
      <w:numFmt w:val="bullet"/>
      <w:lvlText w:val="•"/>
      <w:lvlJc w:val="left"/>
      <w:pPr>
        <w:tabs>
          <w:tab w:val="num" w:pos="2160"/>
        </w:tabs>
        <w:ind w:left="2160" w:hanging="360"/>
      </w:pPr>
      <w:rPr>
        <w:rFonts w:ascii="Arial" w:hAnsi="Arial" w:hint="default"/>
      </w:rPr>
    </w:lvl>
    <w:lvl w:ilvl="3" w:tplc="EA926E24" w:tentative="1">
      <w:start w:val="1"/>
      <w:numFmt w:val="bullet"/>
      <w:lvlText w:val="•"/>
      <w:lvlJc w:val="left"/>
      <w:pPr>
        <w:tabs>
          <w:tab w:val="num" w:pos="2880"/>
        </w:tabs>
        <w:ind w:left="2880" w:hanging="360"/>
      </w:pPr>
      <w:rPr>
        <w:rFonts w:ascii="Arial" w:hAnsi="Arial" w:hint="default"/>
      </w:rPr>
    </w:lvl>
    <w:lvl w:ilvl="4" w:tplc="CB82EADA" w:tentative="1">
      <w:start w:val="1"/>
      <w:numFmt w:val="bullet"/>
      <w:lvlText w:val="•"/>
      <w:lvlJc w:val="left"/>
      <w:pPr>
        <w:tabs>
          <w:tab w:val="num" w:pos="3600"/>
        </w:tabs>
        <w:ind w:left="3600" w:hanging="360"/>
      </w:pPr>
      <w:rPr>
        <w:rFonts w:ascii="Arial" w:hAnsi="Arial" w:hint="default"/>
      </w:rPr>
    </w:lvl>
    <w:lvl w:ilvl="5" w:tplc="5C2A25B2" w:tentative="1">
      <w:start w:val="1"/>
      <w:numFmt w:val="bullet"/>
      <w:lvlText w:val="•"/>
      <w:lvlJc w:val="left"/>
      <w:pPr>
        <w:tabs>
          <w:tab w:val="num" w:pos="4320"/>
        </w:tabs>
        <w:ind w:left="4320" w:hanging="360"/>
      </w:pPr>
      <w:rPr>
        <w:rFonts w:ascii="Arial" w:hAnsi="Arial" w:hint="default"/>
      </w:rPr>
    </w:lvl>
    <w:lvl w:ilvl="6" w:tplc="64D01B78" w:tentative="1">
      <w:start w:val="1"/>
      <w:numFmt w:val="bullet"/>
      <w:lvlText w:val="•"/>
      <w:lvlJc w:val="left"/>
      <w:pPr>
        <w:tabs>
          <w:tab w:val="num" w:pos="5040"/>
        </w:tabs>
        <w:ind w:left="5040" w:hanging="360"/>
      </w:pPr>
      <w:rPr>
        <w:rFonts w:ascii="Arial" w:hAnsi="Arial" w:hint="default"/>
      </w:rPr>
    </w:lvl>
    <w:lvl w:ilvl="7" w:tplc="533A72C4" w:tentative="1">
      <w:start w:val="1"/>
      <w:numFmt w:val="bullet"/>
      <w:lvlText w:val="•"/>
      <w:lvlJc w:val="left"/>
      <w:pPr>
        <w:tabs>
          <w:tab w:val="num" w:pos="5760"/>
        </w:tabs>
        <w:ind w:left="5760" w:hanging="360"/>
      </w:pPr>
      <w:rPr>
        <w:rFonts w:ascii="Arial" w:hAnsi="Arial" w:hint="default"/>
      </w:rPr>
    </w:lvl>
    <w:lvl w:ilvl="8" w:tplc="2A4C00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6D6962"/>
    <w:multiLevelType w:val="hybridMultilevel"/>
    <w:tmpl w:val="256032BA"/>
    <w:lvl w:ilvl="0" w:tplc="81EA93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26905"/>
    <w:multiLevelType w:val="hybridMultilevel"/>
    <w:tmpl w:val="4BEC3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DD7357"/>
    <w:multiLevelType w:val="hybridMultilevel"/>
    <w:tmpl w:val="51744C5A"/>
    <w:lvl w:ilvl="0" w:tplc="3A2E7764">
      <w:start w:val="121"/>
      <w:numFmt w:val="bullet"/>
      <w:lvlText w:val=""/>
      <w:lvlPicBulletId w:val="0"/>
      <w:lvlJc w:val="left"/>
      <w:pPr>
        <w:ind w:left="1080" w:hanging="360"/>
      </w:pPr>
      <w:rPr>
        <w:rFonts w:ascii="Symbol" w:eastAsiaTheme="minorHAnsi" w:hAnsi="Symbol"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39470C"/>
    <w:multiLevelType w:val="hybridMultilevel"/>
    <w:tmpl w:val="B6DC9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C6744"/>
    <w:multiLevelType w:val="hybridMultilevel"/>
    <w:tmpl w:val="E3DE73BC"/>
    <w:lvl w:ilvl="0" w:tplc="03BA69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920C5"/>
    <w:multiLevelType w:val="hybridMultilevel"/>
    <w:tmpl w:val="B7DC0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86570"/>
    <w:multiLevelType w:val="hybridMultilevel"/>
    <w:tmpl w:val="0CB019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14F360B"/>
    <w:multiLevelType w:val="hybridMultilevel"/>
    <w:tmpl w:val="058AFF8C"/>
    <w:lvl w:ilvl="0" w:tplc="03BA69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566886"/>
    <w:multiLevelType w:val="hybridMultilevel"/>
    <w:tmpl w:val="2D7E9F44"/>
    <w:lvl w:ilvl="0" w:tplc="04090001">
      <w:start w:val="1"/>
      <w:numFmt w:val="bullet"/>
      <w:lvlText w:val=""/>
      <w:lvlJc w:val="left"/>
      <w:pPr>
        <w:ind w:left="927" w:hanging="360"/>
      </w:pPr>
      <w:rPr>
        <w:rFonts w:ascii="Symbol" w:hAnsi="Symbol"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3313ABF"/>
    <w:multiLevelType w:val="hybridMultilevel"/>
    <w:tmpl w:val="DB5C1C7C"/>
    <w:lvl w:ilvl="0" w:tplc="81EA93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862BE5"/>
    <w:multiLevelType w:val="hybridMultilevel"/>
    <w:tmpl w:val="213C61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2D4A5D"/>
    <w:multiLevelType w:val="hybridMultilevel"/>
    <w:tmpl w:val="17A45690"/>
    <w:lvl w:ilvl="0" w:tplc="03BA69D4">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0113FCB"/>
    <w:multiLevelType w:val="hybridMultilevel"/>
    <w:tmpl w:val="42E83E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C86AA0"/>
    <w:multiLevelType w:val="hybridMultilevel"/>
    <w:tmpl w:val="770683D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770C52"/>
    <w:multiLevelType w:val="hybridMultilevel"/>
    <w:tmpl w:val="CBCE2EAC"/>
    <w:lvl w:ilvl="0" w:tplc="3A2E7764">
      <w:start w:val="121"/>
      <w:numFmt w:val="bullet"/>
      <w:lvlText w:val=""/>
      <w:lvlPicBulletId w:val="0"/>
      <w:lvlJc w:val="left"/>
      <w:pPr>
        <w:ind w:left="1440" w:hanging="360"/>
      </w:pPr>
      <w:rPr>
        <w:rFonts w:ascii="Symbol" w:eastAsiaTheme="minorHAnsi"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3976F75"/>
    <w:multiLevelType w:val="hybridMultilevel"/>
    <w:tmpl w:val="6EB8F240"/>
    <w:lvl w:ilvl="0" w:tplc="FFF87F52">
      <w:start w:val="1"/>
      <w:numFmt w:val="bullet"/>
      <w:lvlText w:val="•"/>
      <w:lvlJc w:val="left"/>
      <w:pPr>
        <w:tabs>
          <w:tab w:val="num" w:pos="720"/>
        </w:tabs>
        <w:ind w:left="720" w:hanging="360"/>
      </w:pPr>
      <w:rPr>
        <w:rFonts w:ascii="Arial" w:hAnsi="Arial" w:hint="default"/>
      </w:rPr>
    </w:lvl>
    <w:lvl w:ilvl="1" w:tplc="CE8C5504" w:tentative="1">
      <w:start w:val="1"/>
      <w:numFmt w:val="bullet"/>
      <w:lvlText w:val="•"/>
      <w:lvlJc w:val="left"/>
      <w:pPr>
        <w:tabs>
          <w:tab w:val="num" w:pos="1440"/>
        </w:tabs>
        <w:ind w:left="1440" w:hanging="360"/>
      </w:pPr>
      <w:rPr>
        <w:rFonts w:ascii="Arial" w:hAnsi="Arial" w:hint="default"/>
      </w:rPr>
    </w:lvl>
    <w:lvl w:ilvl="2" w:tplc="D688C5D6" w:tentative="1">
      <w:start w:val="1"/>
      <w:numFmt w:val="bullet"/>
      <w:lvlText w:val="•"/>
      <w:lvlJc w:val="left"/>
      <w:pPr>
        <w:tabs>
          <w:tab w:val="num" w:pos="2160"/>
        </w:tabs>
        <w:ind w:left="2160" w:hanging="360"/>
      </w:pPr>
      <w:rPr>
        <w:rFonts w:ascii="Arial" w:hAnsi="Arial" w:hint="default"/>
      </w:rPr>
    </w:lvl>
    <w:lvl w:ilvl="3" w:tplc="3A7AD7D4" w:tentative="1">
      <w:start w:val="1"/>
      <w:numFmt w:val="bullet"/>
      <w:lvlText w:val="•"/>
      <w:lvlJc w:val="left"/>
      <w:pPr>
        <w:tabs>
          <w:tab w:val="num" w:pos="2880"/>
        </w:tabs>
        <w:ind w:left="2880" w:hanging="360"/>
      </w:pPr>
      <w:rPr>
        <w:rFonts w:ascii="Arial" w:hAnsi="Arial" w:hint="default"/>
      </w:rPr>
    </w:lvl>
    <w:lvl w:ilvl="4" w:tplc="757A256E" w:tentative="1">
      <w:start w:val="1"/>
      <w:numFmt w:val="bullet"/>
      <w:lvlText w:val="•"/>
      <w:lvlJc w:val="left"/>
      <w:pPr>
        <w:tabs>
          <w:tab w:val="num" w:pos="3600"/>
        </w:tabs>
        <w:ind w:left="3600" w:hanging="360"/>
      </w:pPr>
      <w:rPr>
        <w:rFonts w:ascii="Arial" w:hAnsi="Arial" w:hint="default"/>
      </w:rPr>
    </w:lvl>
    <w:lvl w:ilvl="5" w:tplc="707CD3AC" w:tentative="1">
      <w:start w:val="1"/>
      <w:numFmt w:val="bullet"/>
      <w:lvlText w:val="•"/>
      <w:lvlJc w:val="left"/>
      <w:pPr>
        <w:tabs>
          <w:tab w:val="num" w:pos="4320"/>
        </w:tabs>
        <w:ind w:left="4320" w:hanging="360"/>
      </w:pPr>
      <w:rPr>
        <w:rFonts w:ascii="Arial" w:hAnsi="Arial" w:hint="default"/>
      </w:rPr>
    </w:lvl>
    <w:lvl w:ilvl="6" w:tplc="E74E5E52" w:tentative="1">
      <w:start w:val="1"/>
      <w:numFmt w:val="bullet"/>
      <w:lvlText w:val="•"/>
      <w:lvlJc w:val="left"/>
      <w:pPr>
        <w:tabs>
          <w:tab w:val="num" w:pos="5040"/>
        </w:tabs>
        <w:ind w:left="5040" w:hanging="360"/>
      </w:pPr>
      <w:rPr>
        <w:rFonts w:ascii="Arial" w:hAnsi="Arial" w:hint="default"/>
      </w:rPr>
    </w:lvl>
    <w:lvl w:ilvl="7" w:tplc="FD6E0FB2" w:tentative="1">
      <w:start w:val="1"/>
      <w:numFmt w:val="bullet"/>
      <w:lvlText w:val="•"/>
      <w:lvlJc w:val="left"/>
      <w:pPr>
        <w:tabs>
          <w:tab w:val="num" w:pos="5760"/>
        </w:tabs>
        <w:ind w:left="5760" w:hanging="360"/>
      </w:pPr>
      <w:rPr>
        <w:rFonts w:ascii="Arial" w:hAnsi="Arial" w:hint="default"/>
      </w:rPr>
    </w:lvl>
    <w:lvl w:ilvl="8" w:tplc="792C275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143632A"/>
    <w:multiLevelType w:val="hybridMultilevel"/>
    <w:tmpl w:val="1588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CE5B30"/>
    <w:multiLevelType w:val="hybridMultilevel"/>
    <w:tmpl w:val="E49A9E4E"/>
    <w:lvl w:ilvl="0" w:tplc="F5349774">
      <w:start w:val="3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D87783A"/>
    <w:multiLevelType w:val="hybridMultilevel"/>
    <w:tmpl w:val="589CE1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CA7F5A"/>
    <w:multiLevelType w:val="hybridMultilevel"/>
    <w:tmpl w:val="D4B484A6"/>
    <w:lvl w:ilvl="0" w:tplc="03BA69D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7B7ED7"/>
    <w:multiLevelType w:val="hybridMultilevel"/>
    <w:tmpl w:val="C5A00600"/>
    <w:lvl w:ilvl="0" w:tplc="03BA69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AF38DB"/>
    <w:multiLevelType w:val="hybridMultilevel"/>
    <w:tmpl w:val="B882D5C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2"/>
  </w:num>
  <w:num w:numId="2">
    <w:abstractNumId w:val="1"/>
  </w:num>
  <w:num w:numId="3">
    <w:abstractNumId w:val="18"/>
  </w:num>
  <w:num w:numId="4">
    <w:abstractNumId w:val="11"/>
  </w:num>
  <w:num w:numId="5">
    <w:abstractNumId w:val="29"/>
  </w:num>
  <w:num w:numId="6">
    <w:abstractNumId w:val="10"/>
  </w:num>
  <w:num w:numId="7">
    <w:abstractNumId w:val="12"/>
  </w:num>
  <w:num w:numId="8">
    <w:abstractNumId w:val="19"/>
  </w:num>
  <w:num w:numId="9">
    <w:abstractNumId w:val="27"/>
  </w:num>
  <w:num w:numId="10">
    <w:abstractNumId w:val="26"/>
  </w:num>
  <w:num w:numId="11">
    <w:abstractNumId w:val="28"/>
  </w:num>
  <w:num w:numId="12">
    <w:abstractNumId w:val="14"/>
  </w:num>
  <w:num w:numId="13">
    <w:abstractNumId w:val="7"/>
  </w:num>
  <w:num w:numId="14">
    <w:abstractNumId w:val="15"/>
  </w:num>
  <w:num w:numId="15">
    <w:abstractNumId w:val="16"/>
  </w:num>
  <w:num w:numId="16">
    <w:abstractNumId w:val="13"/>
  </w:num>
  <w:num w:numId="17">
    <w:abstractNumId w:val="20"/>
  </w:num>
  <w:num w:numId="18">
    <w:abstractNumId w:val="5"/>
  </w:num>
  <w:num w:numId="19">
    <w:abstractNumId w:val="0"/>
  </w:num>
  <w:num w:numId="20">
    <w:abstractNumId w:val="8"/>
  </w:num>
  <w:num w:numId="21">
    <w:abstractNumId w:val="9"/>
  </w:num>
  <w:num w:numId="22">
    <w:abstractNumId w:val="24"/>
  </w:num>
  <w:num w:numId="23">
    <w:abstractNumId w:val="25"/>
  </w:num>
  <w:num w:numId="24">
    <w:abstractNumId w:val="21"/>
  </w:num>
  <w:num w:numId="25">
    <w:abstractNumId w:val="23"/>
  </w:num>
  <w:num w:numId="26">
    <w:abstractNumId w:val="2"/>
  </w:num>
  <w:num w:numId="27">
    <w:abstractNumId w:val="4"/>
  </w:num>
  <w:num w:numId="28">
    <w:abstractNumId w:val="3"/>
  </w:num>
  <w:num w:numId="29">
    <w:abstractNumId w:val="6"/>
  </w:num>
  <w:num w:numId="3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ar-SA" w:vendorID="64" w:dllVersion="131078" w:nlCheck="1" w:checkStyle="0"/>
  <w:activeWritingStyle w:appName="MSWord" w:lang="en-US" w:vendorID="64" w:dllVersion="131078" w:nlCheck="1" w:checkStyle="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10D"/>
    <w:rsid w:val="00006821"/>
    <w:rsid w:val="000073DA"/>
    <w:rsid w:val="00012BA9"/>
    <w:rsid w:val="0001303F"/>
    <w:rsid w:val="0002056B"/>
    <w:rsid w:val="000212B6"/>
    <w:rsid w:val="00032B8A"/>
    <w:rsid w:val="000426D6"/>
    <w:rsid w:val="0004343F"/>
    <w:rsid w:val="000517CF"/>
    <w:rsid w:val="00056583"/>
    <w:rsid w:val="00057F89"/>
    <w:rsid w:val="000607D9"/>
    <w:rsid w:val="00060BC8"/>
    <w:rsid w:val="00063F0B"/>
    <w:rsid w:val="00076636"/>
    <w:rsid w:val="000776F3"/>
    <w:rsid w:val="00091943"/>
    <w:rsid w:val="000A21E5"/>
    <w:rsid w:val="000B0CFA"/>
    <w:rsid w:val="000B3AE0"/>
    <w:rsid w:val="000C582C"/>
    <w:rsid w:val="000D021E"/>
    <w:rsid w:val="000D184E"/>
    <w:rsid w:val="000D4229"/>
    <w:rsid w:val="000D44AF"/>
    <w:rsid w:val="000D46EC"/>
    <w:rsid w:val="000D6828"/>
    <w:rsid w:val="000E03FD"/>
    <w:rsid w:val="000F0D47"/>
    <w:rsid w:val="000F36DE"/>
    <w:rsid w:val="000F426F"/>
    <w:rsid w:val="00101230"/>
    <w:rsid w:val="0010463A"/>
    <w:rsid w:val="00116286"/>
    <w:rsid w:val="00126F56"/>
    <w:rsid w:val="0013596A"/>
    <w:rsid w:val="0014041B"/>
    <w:rsid w:val="001510CA"/>
    <w:rsid w:val="00157014"/>
    <w:rsid w:val="00166361"/>
    <w:rsid w:val="0017207E"/>
    <w:rsid w:val="00177863"/>
    <w:rsid w:val="00182467"/>
    <w:rsid w:val="00186614"/>
    <w:rsid w:val="00197C79"/>
    <w:rsid w:val="001A7EC9"/>
    <w:rsid w:val="001B0832"/>
    <w:rsid w:val="001B1A01"/>
    <w:rsid w:val="001B6D92"/>
    <w:rsid w:val="001B7287"/>
    <w:rsid w:val="001B742E"/>
    <w:rsid w:val="001B79B3"/>
    <w:rsid w:val="001C334A"/>
    <w:rsid w:val="001C42CE"/>
    <w:rsid w:val="001C5C72"/>
    <w:rsid w:val="001D6F60"/>
    <w:rsid w:val="001E6D7C"/>
    <w:rsid w:val="0020062E"/>
    <w:rsid w:val="00204236"/>
    <w:rsid w:val="00211376"/>
    <w:rsid w:val="002132AB"/>
    <w:rsid w:val="00214306"/>
    <w:rsid w:val="00214642"/>
    <w:rsid w:val="00217F8E"/>
    <w:rsid w:val="00220FE0"/>
    <w:rsid w:val="00221DED"/>
    <w:rsid w:val="00224816"/>
    <w:rsid w:val="002248C0"/>
    <w:rsid w:val="0022765F"/>
    <w:rsid w:val="002324C0"/>
    <w:rsid w:val="00243D75"/>
    <w:rsid w:val="00245EE5"/>
    <w:rsid w:val="00254E91"/>
    <w:rsid w:val="00257CD0"/>
    <w:rsid w:val="00263D56"/>
    <w:rsid w:val="00266B22"/>
    <w:rsid w:val="0027464C"/>
    <w:rsid w:val="002910D0"/>
    <w:rsid w:val="0029673E"/>
    <w:rsid w:val="002972B9"/>
    <w:rsid w:val="002B011A"/>
    <w:rsid w:val="002B12FF"/>
    <w:rsid w:val="002B1E1C"/>
    <w:rsid w:val="002B41FA"/>
    <w:rsid w:val="002B537D"/>
    <w:rsid w:val="002B5ED3"/>
    <w:rsid w:val="002B6706"/>
    <w:rsid w:val="002C3939"/>
    <w:rsid w:val="002E0153"/>
    <w:rsid w:val="002E3F93"/>
    <w:rsid w:val="002F15A8"/>
    <w:rsid w:val="002F204E"/>
    <w:rsid w:val="003003CD"/>
    <w:rsid w:val="00307F1F"/>
    <w:rsid w:val="0031229C"/>
    <w:rsid w:val="003231AA"/>
    <w:rsid w:val="003247AA"/>
    <w:rsid w:val="00327EB9"/>
    <w:rsid w:val="00333F84"/>
    <w:rsid w:val="00335F3A"/>
    <w:rsid w:val="00350ECC"/>
    <w:rsid w:val="003514E8"/>
    <w:rsid w:val="00355A40"/>
    <w:rsid w:val="003732F4"/>
    <w:rsid w:val="0038002E"/>
    <w:rsid w:val="00381B93"/>
    <w:rsid w:val="003A7A8B"/>
    <w:rsid w:val="003D2195"/>
    <w:rsid w:val="003D4696"/>
    <w:rsid w:val="003F206B"/>
    <w:rsid w:val="00400C17"/>
    <w:rsid w:val="00410FBB"/>
    <w:rsid w:val="00414855"/>
    <w:rsid w:val="00420C60"/>
    <w:rsid w:val="00441923"/>
    <w:rsid w:val="004439F3"/>
    <w:rsid w:val="004522BA"/>
    <w:rsid w:val="004550BD"/>
    <w:rsid w:val="00470497"/>
    <w:rsid w:val="0047234A"/>
    <w:rsid w:val="004745EC"/>
    <w:rsid w:val="0047784B"/>
    <w:rsid w:val="004778A4"/>
    <w:rsid w:val="00482265"/>
    <w:rsid w:val="0048760C"/>
    <w:rsid w:val="00487E6A"/>
    <w:rsid w:val="004936E7"/>
    <w:rsid w:val="004970FD"/>
    <w:rsid w:val="004A503F"/>
    <w:rsid w:val="004B1E16"/>
    <w:rsid w:val="004C3BCE"/>
    <w:rsid w:val="004C4898"/>
    <w:rsid w:val="004C7954"/>
    <w:rsid w:val="004D277C"/>
    <w:rsid w:val="004D2EA6"/>
    <w:rsid w:val="004D4580"/>
    <w:rsid w:val="004D47D0"/>
    <w:rsid w:val="004D49F3"/>
    <w:rsid w:val="004D59FB"/>
    <w:rsid w:val="004E0739"/>
    <w:rsid w:val="004E659F"/>
    <w:rsid w:val="004E664B"/>
    <w:rsid w:val="004F5FAC"/>
    <w:rsid w:val="005042F3"/>
    <w:rsid w:val="005067E6"/>
    <w:rsid w:val="00512B57"/>
    <w:rsid w:val="00515679"/>
    <w:rsid w:val="00516EF7"/>
    <w:rsid w:val="00517832"/>
    <w:rsid w:val="005250F5"/>
    <w:rsid w:val="00530B3A"/>
    <w:rsid w:val="005404B5"/>
    <w:rsid w:val="00545746"/>
    <w:rsid w:val="00546F1A"/>
    <w:rsid w:val="005477E7"/>
    <w:rsid w:val="00552DDF"/>
    <w:rsid w:val="00561C32"/>
    <w:rsid w:val="00561DE5"/>
    <w:rsid w:val="00587E71"/>
    <w:rsid w:val="0059000C"/>
    <w:rsid w:val="0059394D"/>
    <w:rsid w:val="005A273A"/>
    <w:rsid w:val="005B5AE5"/>
    <w:rsid w:val="005B75F8"/>
    <w:rsid w:val="005C45BE"/>
    <w:rsid w:val="005D5257"/>
    <w:rsid w:val="005D7B36"/>
    <w:rsid w:val="005E754E"/>
    <w:rsid w:val="005F7963"/>
    <w:rsid w:val="00604EA7"/>
    <w:rsid w:val="00607816"/>
    <w:rsid w:val="006128FA"/>
    <w:rsid w:val="00613BCA"/>
    <w:rsid w:val="0061435A"/>
    <w:rsid w:val="00614E69"/>
    <w:rsid w:val="0061611B"/>
    <w:rsid w:val="00617821"/>
    <w:rsid w:val="0061798A"/>
    <w:rsid w:val="00641BBF"/>
    <w:rsid w:val="0064697C"/>
    <w:rsid w:val="0065322D"/>
    <w:rsid w:val="0066380B"/>
    <w:rsid w:val="0066707C"/>
    <w:rsid w:val="00677721"/>
    <w:rsid w:val="00677F21"/>
    <w:rsid w:val="0068278B"/>
    <w:rsid w:val="006909D8"/>
    <w:rsid w:val="00691C80"/>
    <w:rsid w:val="006B019F"/>
    <w:rsid w:val="006B0F7E"/>
    <w:rsid w:val="006B6AB2"/>
    <w:rsid w:val="006D28F0"/>
    <w:rsid w:val="006E33D8"/>
    <w:rsid w:val="006F1513"/>
    <w:rsid w:val="006F4B1E"/>
    <w:rsid w:val="006F58F2"/>
    <w:rsid w:val="006F7355"/>
    <w:rsid w:val="00705D7A"/>
    <w:rsid w:val="007164F6"/>
    <w:rsid w:val="007207A4"/>
    <w:rsid w:val="00721236"/>
    <w:rsid w:val="00737848"/>
    <w:rsid w:val="007409EB"/>
    <w:rsid w:val="0074265C"/>
    <w:rsid w:val="00746DFC"/>
    <w:rsid w:val="007507FB"/>
    <w:rsid w:val="00750E4E"/>
    <w:rsid w:val="007575EA"/>
    <w:rsid w:val="007626E8"/>
    <w:rsid w:val="00770B42"/>
    <w:rsid w:val="007715F7"/>
    <w:rsid w:val="00773E96"/>
    <w:rsid w:val="00777E0E"/>
    <w:rsid w:val="00780C8D"/>
    <w:rsid w:val="00786B7A"/>
    <w:rsid w:val="007877F9"/>
    <w:rsid w:val="00790894"/>
    <w:rsid w:val="007925A9"/>
    <w:rsid w:val="00792C20"/>
    <w:rsid w:val="00795399"/>
    <w:rsid w:val="00797A75"/>
    <w:rsid w:val="00797C0A"/>
    <w:rsid w:val="007A1AA4"/>
    <w:rsid w:val="007B1A99"/>
    <w:rsid w:val="007B298E"/>
    <w:rsid w:val="007B5D6F"/>
    <w:rsid w:val="007C3558"/>
    <w:rsid w:val="007E091D"/>
    <w:rsid w:val="007E1C48"/>
    <w:rsid w:val="007F23D6"/>
    <w:rsid w:val="008031EC"/>
    <w:rsid w:val="008053B8"/>
    <w:rsid w:val="00805C82"/>
    <w:rsid w:val="008225D2"/>
    <w:rsid w:val="00833313"/>
    <w:rsid w:val="00834C7F"/>
    <w:rsid w:val="0083584D"/>
    <w:rsid w:val="008462F3"/>
    <w:rsid w:val="00863026"/>
    <w:rsid w:val="00867554"/>
    <w:rsid w:val="00870696"/>
    <w:rsid w:val="00870E10"/>
    <w:rsid w:val="00871CF9"/>
    <w:rsid w:val="008746BD"/>
    <w:rsid w:val="00894039"/>
    <w:rsid w:val="00896536"/>
    <w:rsid w:val="008A00E7"/>
    <w:rsid w:val="008A6B12"/>
    <w:rsid w:val="008B77E1"/>
    <w:rsid w:val="008C1AE3"/>
    <w:rsid w:val="008D305B"/>
    <w:rsid w:val="008D5E05"/>
    <w:rsid w:val="008D6DEC"/>
    <w:rsid w:val="008D7BE3"/>
    <w:rsid w:val="008F130E"/>
    <w:rsid w:val="00901073"/>
    <w:rsid w:val="00910365"/>
    <w:rsid w:val="009134EE"/>
    <w:rsid w:val="009171EC"/>
    <w:rsid w:val="00917B48"/>
    <w:rsid w:val="00917D49"/>
    <w:rsid w:val="00917DEB"/>
    <w:rsid w:val="009208F8"/>
    <w:rsid w:val="00921A0D"/>
    <w:rsid w:val="00925FEE"/>
    <w:rsid w:val="00926D4E"/>
    <w:rsid w:val="009274A8"/>
    <w:rsid w:val="009358CB"/>
    <w:rsid w:val="00936FEC"/>
    <w:rsid w:val="00944A64"/>
    <w:rsid w:val="00950630"/>
    <w:rsid w:val="00952719"/>
    <w:rsid w:val="0096064F"/>
    <w:rsid w:val="00962E58"/>
    <w:rsid w:val="0096665F"/>
    <w:rsid w:val="00972C41"/>
    <w:rsid w:val="00973590"/>
    <w:rsid w:val="00982363"/>
    <w:rsid w:val="00987461"/>
    <w:rsid w:val="00987C12"/>
    <w:rsid w:val="009A308C"/>
    <w:rsid w:val="009A707C"/>
    <w:rsid w:val="009A770B"/>
    <w:rsid w:val="009B0BE0"/>
    <w:rsid w:val="009B37B7"/>
    <w:rsid w:val="009D2A4F"/>
    <w:rsid w:val="009D52DC"/>
    <w:rsid w:val="009E0F66"/>
    <w:rsid w:val="009E3624"/>
    <w:rsid w:val="009E5186"/>
    <w:rsid w:val="009E7B6E"/>
    <w:rsid w:val="009F06B4"/>
    <w:rsid w:val="009F4F86"/>
    <w:rsid w:val="009F7369"/>
    <w:rsid w:val="00A1007C"/>
    <w:rsid w:val="00A259FA"/>
    <w:rsid w:val="00A27CC0"/>
    <w:rsid w:val="00A30E7D"/>
    <w:rsid w:val="00A312CE"/>
    <w:rsid w:val="00A31F55"/>
    <w:rsid w:val="00A4260A"/>
    <w:rsid w:val="00A47322"/>
    <w:rsid w:val="00A51C0E"/>
    <w:rsid w:val="00A62E09"/>
    <w:rsid w:val="00A70BDF"/>
    <w:rsid w:val="00A71744"/>
    <w:rsid w:val="00A83852"/>
    <w:rsid w:val="00A839C7"/>
    <w:rsid w:val="00A8623A"/>
    <w:rsid w:val="00A935F7"/>
    <w:rsid w:val="00AA5D07"/>
    <w:rsid w:val="00AB3384"/>
    <w:rsid w:val="00AC0E62"/>
    <w:rsid w:val="00AC133D"/>
    <w:rsid w:val="00AC4B3B"/>
    <w:rsid w:val="00AD0083"/>
    <w:rsid w:val="00AD0DAD"/>
    <w:rsid w:val="00AD0FD5"/>
    <w:rsid w:val="00AD1D21"/>
    <w:rsid w:val="00AD3E8E"/>
    <w:rsid w:val="00AD6857"/>
    <w:rsid w:val="00AE1F0D"/>
    <w:rsid w:val="00AE2ABA"/>
    <w:rsid w:val="00AE5E44"/>
    <w:rsid w:val="00AE644B"/>
    <w:rsid w:val="00AE7790"/>
    <w:rsid w:val="00AF14D4"/>
    <w:rsid w:val="00B07E3B"/>
    <w:rsid w:val="00B13C32"/>
    <w:rsid w:val="00B14A4C"/>
    <w:rsid w:val="00B24054"/>
    <w:rsid w:val="00B30B9E"/>
    <w:rsid w:val="00B34363"/>
    <w:rsid w:val="00B354BA"/>
    <w:rsid w:val="00B37A43"/>
    <w:rsid w:val="00B472A6"/>
    <w:rsid w:val="00B54ED8"/>
    <w:rsid w:val="00B56432"/>
    <w:rsid w:val="00B62406"/>
    <w:rsid w:val="00B719C6"/>
    <w:rsid w:val="00B76010"/>
    <w:rsid w:val="00B87F0E"/>
    <w:rsid w:val="00B90E52"/>
    <w:rsid w:val="00BA1F28"/>
    <w:rsid w:val="00BA325E"/>
    <w:rsid w:val="00BB0EB5"/>
    <w:rsid w:val="00BB7D18"/>
    <w:rsid w:val="00BC0D00"/>
    <w:rsid w:val="00BC2535"/>
    <w:rsid w:val="00BC2691"/>
    <w:rsid w:val="00BC26D9"/>
    <w:rsid w:val="00BC3FAE"/>
    <w:rsid w:val="00BD70F7"/>
    <w:rsid w:val="00BD785E"/>
    <w:rsid w:val="00BE198F"/>
    <w:rsid w:val="00BE4875"/>
    <w:rsid w:val="00BF0B0B"/>
    <w:rsid w:val="00BF2D40"/>
    <w:rsid w:val="00BF2F9A"/>
    <w:rsid w:val="00BF5999"/>
    <w:rsid w:val="00C0248B"/>
    <w:rsid w:val="00C04BB1"/>
    <w:rsid w:val="00C06660"/>
    <w:rsid w:val="00C12703"/>
    <w:rsid w:val="00C1567A"/>
    <w:rsid w:val="00C2038B"/>
    <w:rsid w:val="00C30F0B"/>
    <w:rsid w:val="00C318DD"/>
    <w:rsid w:val="00C31B5D"/>
    <w:rsid w:val="00C40327"/>
    <w:rsid w:val="00C41EA4"/>
    <w:rsid w:val="00C4540A"/>
    <w:rsid w:val="00C45453"/>
    <w:rsid w:val="00C5035D"/>
    <w:rsid w:val="00C52973"/>
    <w:rsid w:val="00C6115B"/>
    <w:rsid w:val="00C6425A"/>
    <w:rsid w:val="00C666B4"/>
    <w:rsid w:val="00C91A43"/>
    <w:rsid w:val="00C92C2C"/>
    <w:rsid w:val="00C95FB5"/>
    <w:rsid w:val="00C96567"/>
    <w:rsid w:val="00CA5169"/>
    <w:rsid w:val="00CA676E"/>
    <w:rsid w:val="00CA7201"/>
    <w:rsid w:val="00CB0B63"/>
    <w:rsid w:val="00CC6388"/>
    <w:rsid w:val="00CD17FC"/>
    <w:rsid w:val="00CD4417"/>
    <w:rsid w:val="00CE4174"/>
    <w:rsid w:val="00CE7021"/>
    <w:rsid w:val="00CF0E5A"/>
    <w:rsid w:val="00D01088"/>
    <w:rsid w:val="00D040E3"/>
    <w:rsid w:val="00D06E3A"/>
    <w:rsid w:val="00D26845"/>
    <w:rsid w:val="00D31A51"/>
    <w:rsid w:val="00D331A7"/>
    <w:rsid w:val="00D34870"/>
    <w:rsid w:val="00D35DD4"/>
    <w:rsid w:val="00D40BA0"/>
    <w:rsid w:val="00D439F8"/>
    <w:rsid w:val="00D4552E"/>
    <w:rsid w:val="00D67A1F"/>
    <w:rsid w:val="00D67BAC"/>
    <w:rsid w:val="00D73A66"/>
    <w:rsid w:val="00D75942"/>
    <w:rsid w:val="00D81C06"/>
    <w:rsid w:val="00D96E6B"/>
    <w:rsid w:val="00DA3549"/>
    <w:rsid w:val="00DA72B4"/>
    <w:rsid w:val="00DA792E"/>
    <w:rsid w:val="00DA7F71"/>
    <w:rsid w:val="00DB7215"/>
    <w:rsid w:val="00DE015D"/>
    <w:rsid w:val="00DE3D86"/>
    <w:rsid w:val="00DF703E"/>
    <w:rsid w:val="00E02FDE"/>
    <w:rsid w:val="00E06946"/>
    <w:rsid w:val="00E10078"/>
    <w:rsid w:val="00E128FA"/>
    <w:rsid w:val="00E1450E"/>
    <w:rsid w:val="00E160DE"/>
    <w:rsid w:val="00E16941"/>
    <w:rsid w:val="00E221D3"/>
    <w:rsid w:val="00E22242"/>
    <w:rsid w:val="00E235B2"/>
    <w:rsid w:val="00E26808"/>
    <w:rsid w:val="00E2799B"/>
    <w:rsid w:val="00E31CDC"/>
    <w:rsid w:val="00E33C4C"/>
    <w:rsid w:val="00E41C25"/>
    <w:rsid w:val="00E46983"/>
    <w:rsid w:val="00E46E87"/>
    <w:rsid w:val="00E47EC7"/>
    <w:rsid w:val="00E51285"/>
    <w:rsid w:val="00E61975"/>
    <w:rsid w:val="00E65CF3"/>
    <w:rsid w:val="00E677E0"/>
    <w:rsid w:val="00E71CD3"/>
    <w:rsid w:val="00E75F03"/>
    <w:rsid w:val="00E837D7"/>
    <w:rsid w:val="00EA19F0"/>
    <w:rsid w:val="00EA5646"/>
    <w:rsid w:val="00EC0505"/>
    <w:rsid w:val="00EC5938"/>
    <w:rsid w:val="00EE799F"/>
    <w:rsid w:val="00EE7EC3"/>
    <w:rsid w:val="00EF110D"/>
    <w:rsid w:val="00F00331"/>
    <w:rsid w:val="00F01F82"/>
    <w:rsid w:val="00F020EF"/>
    <w:rsid w:val="00F02207"/>
    <w:rsid w:val="00F03758"/>
    <w:rsid w:val="00F06526"/>
    <w:rsid w:val="00F24A66"/>
    <w:rsid w:val="00F3201E"/>
    <w:rsid w:val="00F40F25"/>
    <w:rsid w:val="00F41182"/>
    <w:rsid w:val="00F53568"/>
    <w:rsid w:val="00F54591"/>
    <w:rsid w:val="00F54A85"/>
    <w:rsid w:val="00F55A4C"/>
    <w:rsid w:val="00F56ECA"/>
    <w:rsid w:val="00F64F91"/>
    <w:rsid w:val="00F754C9"/>
    <w:rsid w:val="00F77BE3"/>
    <w:rsid w:val="00F77E53"/>
    <w:rsid w:val="00F828C7"/>
    <w:rsid w:val="00F91ECA"/>
    <w:rsid w:val="00F950FD"/>
    <w:rsid w:val="00FA12C2"/>
    <w:rsid w:val="00FA306D"/>
    <w:rsid w:val="00FA37D7"/>
    <w:rsid w:val="00FA61FA"/>
    <w:rsid w:val="00FA6704"/>
    <w:rsid w:val="00FB146A"/>
    <w:rsid w:val="00FC0457"/>
    <w:rsid w:val="00FC0E8A"/>
    <w:rsid w:val="00FD5644"/>
    <w:rsid w:val="00FD77C4"/>
    <w:rsid w:val="00FE130D"/>
    <w:rsid w:val="00FE396B"/>
    <w:rsid w:val="00FE3F62"/>
    <w:rsid w:val="00FE7420"/>
    <w:rsid w:val="00FF0533"/>
    <w:rsid w:val="00FF114E"/>
    <w:rsid w:val="00FF51E9"/>
    <w:rsid w:val="00FF5A47"/>
    <w:rsid w:val="00FF762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he-I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6E8"/>
    <w:pPr>
      <w:spacing w:after="240" w:line="271" w:lineRule="auto"/>
    </w:pPr>
    <w:rPr>
      <w:rFonts w:cs="Tahoma"/>
    </w:rPr>
  </w:style>
  <w:style w:type="paragraph" w:styleId="1">
    <w:name w:val="heading 1"/>
    <w:basedOn w:val="a0"/>
    <w:next w:val="a"/>
    <w:link w:val="10"/>
    <w:uiPriority w:val="9"/>
    <w:qFormat/>
    <w:rsid w:val="007626E8"/>
    <w:pPr>
      <w:kinsoku w:val="0"/>
      <w:overflowPunct w:val="0"/>
      <w:spacing w:before="240" w:after="120"/>
      <w:ind w:left="14" w:hanging="14"/>
      <w:outlineLvl w:val="0"/>
    </w:pPr>
    <w:rPr>
      <w:b/>
      <w:bCs/>
      <w:sz w:val="48"/>
      <w:szCs w:val="48"/>
    </w:rPr>
  </w:style>
  <w:style w:type="paragraph" w:styleId="2">
    <w:name w:val="heading 2"/>
    <w:basedOn w:val="a"/>
    <w:next w:val="a"/>
    <w:link w:val="20"/>
    <w:uiPriority w:val="9"/>
    <w:unhideWhenUsed/>
    <w:qFormat/>
    <w:rsid w:val="007626E8"/>
    <w:pPr>
      <w:kinsoku w:val="0"/>
      <w:overflowPunct w:val="0"/>
      <w:spacing w:after="120"/>
      <w:outlineLvl w:val="1"/>
    </w:pPr>
    <w:rPr>
      <w:color w:val="A23C33" w:themeColor="accent4"/>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9"/>
    <w:rsid w:val="007626E8"/>
    <w:rPr>
      <w:rFonts w:cs="Tahoma"/>
      <w:b/>
      <w:bCs/>
      <w:sz w:val="48"/>
      <w:szCs w:val="48"/>
    </w:rPr>
  </w:style>
  <w:style w:type="paragraph" w:customStyle="1" w:styleId="a4">
    <w:name w:val="ציטוט צהוב"/>
    <w:uiPriority w:val="1"/>
    <w:rsid w:val="007626E8"/>
    <w:pPr>
      <w:widowControl w:val="0"/>
      <w:autoSpaceDE w:val="0"/>
      <w:autoSpaceDN w:val="0"/>
      <w:spacing w:before="915" w:line="194" w:lineRule="auto"/>
      <w:ind w:right="3177" w:firstLine="53"/>
      <w:jc w:val="center"/>
    </w:pPr>
    <w:rPr>
      <w:rFonts w:ascii="Oswald-Light" w:eastAsia="Oswald-Light" w:hAnsi="Oswald-Light" w:cs="Tahoma"/>
      <w:noProof/>
      <w:color w:val="ECB135"/>
      <w:sz w:val="42"/>
      <w:szCs w:val="42"/>
    </w:rPr>
  </w:style>
  <w:style w:type="paragraph" w:styleId="a5">
    <w:name w:val="Subtitle"/>
    <w:basedOn w:val="a"/>
    <w:next w:val="a"/>
    <w:link w:val="a6"/>
    <w:uiPriority w:val="11"/>
    <w:qFormat/>
    <w:rsid w:val="007626E8"/>
    <w:pPr>
      <w:widowControl w:val="0"/>
      <w:autoSpaceDE w:val="0"/>
      <w:autoSpaceDN w:val="0"/>
      <w:adjustRightInd w:val="0"/>
      <w:spacing w:after="0" w:line="240" w:lineRule="auto"/>
      <w:jc w:val="center"/>
    </w:pPr>
    <w:rPr>
      <w:b/>
      <w:bCs/>
      <w:color w:val="323133"/>
      <w:sz w:val="40"/>
      <w:szCs w:val="40"/>
    </w:rPr>
  </w:style>
  <w:style w:type="paragraph" w:styleId="a0">
    <w:name w:val="Body Text"/>
    <w:basedOn w:val="a"/>
    <w:link w:val="a7"/>
    <w:uiPriority w:val="1"/>
    <w:semiHidden/>
    <w:rsid w:val="00CA676E"/>
  </w:style>
  <w:style w:type="character" w:styleId="a8">
    <w:name w:val="Subtle Emphasis"/>
    <w:uiPriority w:val="19"/>
    <w:semiHidden/>
    <w:rsid w:val="00F020EF"/>
    <w:rPr>
      <w:rFonts w:ascii="Arial" w:hAnsi="Arial" w:cs="Arial"/>
      <w:b/>
      <w:bCs/>
      <w:color w:val="6D6F72"/>
      <w:sz w:val="37"/>
      <w:szCs w:val="37"/>
    </w:rPr>
  </w:style>
  <w:style w:type="paragraph" w:styleId="a9">
    <w:name w:val="Title"/>
    <w:basedOn w:val="a"/>
    <w:next w:val="a"/>
    <w:link w:val="aa"/>
    <w:uiPriority w:val="10"/>
    <w:qFormat/>
    <w:rsid w:val="007626E8"/>
    <w:pPr>
      <w:widowControl w:val="0"/>
      <w:pBdr>
        <w:top w:val="single" w:sz="18" w:space="9" w:color="44709D" w:themeColor="accent3"/>
        <w:bottom w:val="single" w:sz="18" w:space="9" w:color="44709D" w:themeColor="accent3"/>
      </w:pBdr>
      <w:autoSpaceDE w:val="0"/>
      <w:autoSpaceDN w:val="0"/>
      <w:adjustRightInd w:val="0"/>
      <w:spacing w:before="640" w:line="1094" w:lineRule="exact"/>
      <w:ind w:left="274" w:right="6134"/>
    </w:pPr>
    <w:rPr>
      <w:rFonts w:asciiTheme="majorHAnsi" w:hAnsiTheme="majorHAnsi"/>
      <w:b/>
      <w:bCs/>
      <w:color w:val="323133"/>
      <w:sz w:val="72"/>
      <w:szCs w:val="72"/>
    </w:rPr>
  </w:style>
  <w:style w:type="character" w:customStyle="1" w:styleId="aa">
    <w:name w:val="כותרת טקסט תו"/>
    <w:basedOn w:val="a1"/>
    <w:link w:val="a9"/>
    <w:uiPriority w:val="10"/>
    <w:rsid w:val="007626E8"/>
    <w:rPr>
      <w:rFonts w:asciiTheme="majorHAnsi" w:hAnsiTheme="majorHAnsi" w:cs="Tahoma"/>
      <w:b/>
      <w:bCs/>
      <w:color w:val="323133"/>
      <w:sz w:val="72"/>
      <w:szCs w:val="72"/>
    </w:rPr>
  </w:style>
  <w:style w:type="character" w:customStyle="1" w:styleId="a6">
    <w:name w:val="כותרת משנה תו"/>
    <w:basedOn w:val="a1"/>
    <w:link w:val="a5"/>
    <w:uiPriority w:val="11"/>
    <w:rsid w:val="007626E8"/>
    <w:rPr>
      <w:rFonts w:cs="Tahoma"/>
      <w:b/>
      <w:bCs/>
      <w:color w:val="323133"/>
      <w:sz w:val="40"/>
      <w:szCs w:val="40"/>
    </w:rPr>
  </w:style>
  <w:style w:type="character" w:customStyle="1" w:styleId="a7">
    <w:name w:val="גוף טקסט תו"/>
    <w:basedOn w:val="a1"/>
    <w:link w:val="a0"/>
    <w:uiPriority w:val="1"/>
    <w:semiHidden/>
    <w:rsid w:val="00381B93"/>
    <w:rPr>
      <w:rFonts w:ascii="Arial" w:hAnsi="Arial"/>
    </w:rPr>
  </w:style>
  <w:style w:type="character" w:customStyle="1" w:styleId="20">
    <w:name w:val="כותרת 2 תו"/>
    <w:basedOn w:val="a1"/>
    <w:link w:val="2"/>
    <w:uiPriority w:val="9"/>
    <w:rsid w:val="007626E8"/>
    <w:rPr>
      <w:rFonts w:cs="Tahoma"/>
      <w:color w:val="A23C33" w:themeColor="accent4"/>
      <w:sz w:val="36"/>
      <w:szCs w:val="36"/>
    </w:rPr>
  </w:style>
  <w:style w:type="paragraph" w:styleId="ab">
    <w:name w:val="Quote"/>
    <w:basedOn w:val="a"/>
    <w:next w:val="a"/>
    <w:link w:val="ac"/>
    <w:uiPriority w:val="29"/>
    <w:qFormat/>
    <w:rsid w:val="007626E8"/>
    <w:pPr>
      <w:kinsoku w:val="0"/>
      <w:overflowPunct w:val="0"/>
      <w:spacing w:line="312" w:lineRule="auto"/>
      <w:ind w:right="4305"/>
    </w:pPr>
    <w:rPr>
      <w:color w:val="D97828" w:themeColor="accent5"/>
    </w:rPr>
  </w:style>
  <w:style w:type="character" w:customStyle="1" w:styleId="ac">
    <w:name w:val="ציטוט תו"/>
    <w:basedOn w:val="a1"/>
    <w:link w:val="ab"/>
    <w:uiPriority w:val="29"/>
    <w:rsid w:val="007626E8"/>
    <w:rPr>
      <w:rFonts w:cs="Tahoma"/>
      <w:color w:val="D97828" w:themeColor="accent5"/>
    </w:rPr>
  </w:style>
  <w:style w:type="character" w:styleId="ad">
    <w:name w:val="Strong"/>
    <w:uiPriority w:val="22"/>
    <w:qFormat/>
    <w:rsid w:val="00F020EF"/>
    <w:rPr>
      <w:b/>
      <w:bCs/>
      <w:color w:val="414042"/>
      <w:sz w:val="28"/>
      <w:szCs w:val="28"/>
    </w:rPr>
  </w:style>
  <w:style w:type="paragraph" w:styleId="ae">
    <w:name w:val="Document Map"/>
    <w:basedOn w:val="a"/>
    <w:link w:val="af"/>
    <w:uiPriority w:val="99"/>
    <w:semiHidden/>
    <w:unhideWhenUsed/>
    <w:rsid w:val="004745EC"/>
    <w:rPr>
      <w:rFonts w:ascii="Times New Roman" w:hAnsi="Times New Roman" w:cs="Times New Roman"/>
    </w:rPr>
  </w:style>
  <w:style w:type="character" w:customStyle="1" w:styleId="af">
    <w:name w:val="מפת מסמך תו"/>
    <w:basedOn w:val="a1"/>
    <w:link w:val="ae"/>
    <w:uiPriority w:val="99"/>
    <w:semiHidden/>
    <w:rsid w:val="004745EC"/>
    <w:rPr>
      <w:rFonts w:ascii="Times New Roman" w:hAnsi="Times New Roman" w:cs="Times New Roman"/>
    </w:rPr>
  </w:style>
  <w:style w:type="paragraph" w:styleId="af0">
    <w:name w:val="Revision"/>
    <w:hidden/>
    <w:uiPriority w:val="99"/>
    <w:semiHidden/>
    <w:rsid w:val="004745EC"/>
  </w:style>
  <w:style w:type="paragraph" w:styleId="af1">
    <w:name w:val="header"/>
    <w:basedOn w:val="a"/>
    <w:link w:val="af2"/>
    <w:uiPriority w:val="99"/>
    <w:unhideWhenUsed/>
    <w:rsid w:val="007626E8"/>
    <w:pPr>
      <w:tabs>
        <w:tab w:val="center" w:pos="4680"/>
        <w:tab w:val="right" w:pos="9360"/>
      </w:tabs>
      <w:spacing w:after="0" w:line="240" w:lineRule="auto"/>
      <w:jc w:val="right"/>
    </w:pPr>
    <w:rPr>
      <w:b/>
    </w:rPr>
  </w:style>
  <w:style w:type="character" w:customStyle="1" w:styleId="af2">
    <w:name w:val="כותרת עליונה תו"/>
    <w:basedOn w:val="a1"/>
    <w:link w:val="af1"/>
    <w:uiPriority w:val="99"/>
    <w:rsid w:val="007626E8"/>
    <w:rPr>
      <w:rFonts w:cs="Tahoma"/>
      <w:b/>
    </w:rPr>
  </w:style>
  <w:style w:type="paragraph" w:styleId="af3">
    <w:name w:val="footer"/>
    <w:basedOn w:val="a"/>
    <w:link w:val="af4"/>
    <w:uiPriority w:val="99"/>
    <w:unhideWhenUsed/>
    <w:rsid w:val="007626E8"/>
    <w:pPr>
      <w:tabs>
        <w:tab w:val="center" w:pos="4680"/>
        <w:tab w:val="right" w:pos="9360"/>
      </w:tabs>
    </w:pPr>
  </w:style>
  <w:style w:type="character" w:customStyle="1" w:styleId="af4">
    <w:name w:val="כותרת תחתונה תו"/>
    <w:basedOn w:val="a1"/>
    <w:link w:val="af3"/>
    <w:uiPriority w:val="99"/>
    <w:rsid w:val="007626E8"/>
    <w:rPr>
      <w:rFonts w:cs="Tahoma"/>
    </w:rPr>
  </w:style>
  <w:style w:type="table" w:styleId="af5">
    <w:name w:val="Table Grid"/>
    <w:basedOn w:val="a2"/>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Book Title"/>
    <w:basedOn w:val="a1"/>
    <w:uiPriority w:val="33"/>
    <w:semiHidden/>
    <w:rsid w:val="00381B93"/>
    <w:rPr>
      <w:b/>
      <w:bCs/>
      <w:i/>
      <w:iCs/>
      <w:spacing w:val="5"/>
    </w:rPr>
  </w:style>
  <w:style w:type="character" w:styleId="af7">
    <w:name w:val="Emphasis"/>
    <w:basedOn w:val="a1"/>
    <w:uiPriority w:val="20"/>
    <w:semiHidden/>
    <w:rsid w:val="00381B93"/>
    <w:rPr>
      <w:i/>
      <w:iCs/>
    </w:rPr>
  </w:style>
  <w:style w:type="paragraph" w:styleId="af8">
    <w:name w:val="Intense Quote"/>
    <w:basedOn w:val="a"/>
    <w:next w:val="a"/>
    <w:link w:val="af9"/>
    <w:uiPriority w:val="30"/>
    <w:semiHidden/>
    <w:rsid w:val="00381B93"/>
    <w:pPr>
      <w:pBdr>
        <w:top w:val="single" w:sz="4" w:space="10" w:color="83992A" w:themeColor="accent1"/>
        <w:bottom w:val="single" w:sz="4" w:space="10" w:color="83992A" w:themeColor="accent1"/>
      </w:pBdr>
      <w:spacing w:before="360" w:after="360"/>
      <w:ind w:left="864" w:right="864"/>
      <w:jc w:val="center"/>
    </w:pPr>
    <w:rPr>
      <w:i/>
      <w:iCs/>
      <w:color w:val="83992A" w:themeColor="accent1"/>
    </w:rPr>
  </w:style>
  <w:style w:type="character" w:customStyle="1" w:styleId="af9">
    <w:name w:val="ציטוט חזק תו"/>
    <w:basedOn w:val="a1"/>
    <w:link w:val="af8"/>
    <w:uiPriority w:val="30"/>
    <w:semiHidden/>
    <w:rsid w:val="00381B93"/>
    <w:rPr>
      <w:rFonts w:ascii="Arial" w:hAnsi="Arial"/>
      <w:i/>
      <w:iCs/>
      <w:color w:val="83992A" w:themeColor="accent1"/>
    </w:rPr>
  </w:style>
  <w:style w:type="character" w:styleId="afa">
    <w:name w:val="Intense Emphasis"/>
    <w:basedOn w:val="a1"/>
    <w:uiPriority w:val="21"/>
    <w:semiHidden/>
    <w:rsid w:val="00381B93"/>
    <w:rPr>
      <w:i/>
      <w:iCs/>
      <w:color w:val="83992A" w:themeColor="accent1"/>
    </w:rPr>
  </w:style>
  <w:style w:type="character" w:styleId="afb">
    <w:name w:val="Intense Reference"/>
    <w:basedOn w:val="a1"/>
    <w:uiPriority w:val="32"/>
    <w:semiHidden/>
    <w:rsid w:val="00381B93"/>
    <w:rPr>
      <w:b/>
      <w:bCs/>
      <w:smallCaps/>
      <w:color w:val="83992A" w:themeColor="accent1"/>
      <w:spacing w:val="5"/>
    </w:rPr>
  </w:style>
  <w:style w:type="paragraph" w:styleId="afc">
    <w:name w:val="List Paragraph"/>
    <w:basedOn w:val="a"/>
    <w:uiPriority w:val="34"/>
    <w:qFormat/>
    <w:rsid w:val="00381B93"/>
    <w:pPr>
      <w:ind w:left="720"/>
      <w:contextualSpacing/>
    </w:pPr>
  </w:style>
  <w:style w:type="paragraph" w:styleId="afd">
    <w:name w:val="macro"/>
    <w:link w:val="afe"/>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afe">
    <w:name w:val="טקסט מאקרו תו"/>
    <w:basedOn w:val="a1"/>
    <w:link w:val="afd"/>
    <w:uiPriority w:val="99"/>
    <w:semiHidden/>
    <w:rsid w:val="00381B93"/>
    <w:rPr>
      <w:rFonts w:ascii="Consolas" w:hAnsi="Consolas"/>
      <w:sz w:val="20"/>
      <w:szCs w:val="20"/>
    </w:rPr>
  </w:style>
  <w:style w:type="character" w:customStyle="1" w:styleId="-1">
    <w:name w:val="היפר-קישור חכם1"/>
    <w:basedOn w:val="a1"/>
    <w:uiPriority w:val="99"/>
    <w:semiHidden/>
    <w:rsid w:val="00381B93"/>
    <w:rPr>
      <w:u w:val="dotted"/>
    </w:rPr>
  </w:style>
  <w:style w:type="character" w:styleId="aff">
    <w:name w:val="Subtle Reference"/>
    <w:basedOn w:val="a1"/>
    <w:uiPriority w:val="31"/>
    <w:semiHidden/>
    <w:rsid w:val="00381B93"/>
    <w:rPr>
      <w:smallCaps/>
      <w:color w:val="5A5A5A" w:themeColor="text1" w:themeTint="A5"/>
    </w:rPr>
  </w:style>
  <w:style w:type="character" w:customStyle="1" w:styleId="11">
    <w:name w:val="אזכור לא מזוהה1"/>
    <w:basedOn w:val="a1"/>
    <w:uiPriority w:val="99"/>
    <w:semiHidden/>
    <w:rsid w:val="00381B93"/>
    <w:rPr>
      <w:color w:val="808080"/>
      <w:shd w:val="clear" w:color="auto" w:fill="E6E6E6"/>
    </w:rPr>
  </w:style>
  <w:style w:type="paragraph" w:styleId="aff0">
    <w:name w:val="Date"/>
    <w:basedOn w:val="a"/>
    <w:next w:val="a"/>
    <w:link w:val="aff1"/>
    <w:uiPriority w:val="99"/>
    <w:rsid w:val="007626E8"/>
    <w:pPr>
      <w:spacing w:before="960"/>
      <w:ind w:left="274" w:right="6034"/>
      <w:jc w:val="center"/>
    </w:pPr>
    <w:rPr>
      <w:b/>
      <w:bCs/>
      <w:caps/>
    </w:rPr>
  </w:style>
  <w:style w:type="character" w:customStyle="1" w:styleId="aff1">
    <w:name w:val="תאריך תו"/>
    <w:basedOn w:val="a1"/>
    <w:link w:val="aff0"/>
    <w:uiPriority w:val="99"/>
    <w:rsid w:val="007626E8"/>
    <w:rPr>
      <w:rFonts w:cs="Tahoma"/>
      <w:b/>
      <w:bCs/>
      <w:caps/>
    </w:rPr>
  </w:style>
  <w:style w:type="paragraph" w:styleId="aff2">
    <w:name w:val="Balloon Text"/>
    <w:basedOn w:val="a"/>
    <w:link w:val="aff3"/>
    <w:uiPriority w:val="99"/>
    <w:semiHidden/>
    <w:unhideWhenUsed/>
    <w:rsid w:val="00116286"/>
    <w:pPr>
      <w:spacing w:after="0" w:line="240" w:lineRule="auto"/>
    </w:pPr>
    <w:rPr>
      <w:rFonts w:ascii="Segoe UI" w:hAnsi="Segoe UI" w:cs="Segoe UI"/>
      <w:sz w:val="18"/>
      <w:szCs w:val="18"/>
    </w:rPr>
  </w:style>
  <w:style w:type="character" w:customStyle="1" w:styleId="aff3">
    <w:name w:val="טקסט בלונים תו"/>
    <w:basedOn w:val="a1"/>
    <w:link w:val="aff2"/>
    <w:uiPriority w:val="99"/>
    <w:semiHidden/>
    <w:rsid w:val="00116286"/>
    <w:rPr>
      <w:rFonts w:ascii="Segoe UI" w:hAnsi="Segoe UI" w:cs="Segoe UI"/>
      <w:sz w:val="18"/>
      <w:szCs w:val="18"/>
    </w:rPr>
  </w:style>
  <w:style w:type="paragraph" w:styleId="aff4">
    <w:name w:val="No Spacing"/>
    <w:uiPriority w:val="1"/>
    <w:qFormat/>
    <w:rsid w:val="007626E8"/>
    <w:rPr>
      <w:rFonts w:cs="Tahoma"/>
    </w:rPr>
  </w:style>
  <w:style w:type="character" w:styleId="aff5">
    <w:name w:val="Placeholder Text"/>
    <w:basedOn w:val="a1"/>
    <w:uiPriority w:val="99"/>
    <w:semiHidden/>
    <w:rsid w:val="003231AA"/>
    <w:rPr>
      <w:color w:val="808080"/>
    </w:rPr>
  </w:style>
  <w:style w:type="paragraph" w:customStyle="1" w:styleId="aff6">
    <w:name w:val="קו תמונה של סמל החברה"/>
    <w:basedOn w:val="a"/>
    <w:qFormat/>
    <w:rsid w:val="007626E8"/>
    <w:pPr>
      <w:ind w:left="297"/>
    </w:pPr>
  </w:style>
  <w:style w:type="paragraph" w:customStyle="1" w:styleId="aff7">
    <w:name w:val="שטח ריק"/>
    <w:basedOn w:val="a"/>
    <w:qFormat/>
    <w:rsid w:val="00C06660"/>
    <w:pPr>
      <w:spacing w:before="3680"/>
    </w:pPr>
  </w:style>
  <w:style w:type="character" w:styleId="Hyperlink">
    <w:name w:val="Hyperlink"/>
    <w:basedOn w:val="a1"/>
    <w:uiPriority w:val="99"/>
    <w:semiHidden/>
    <w:unhideWhenUsed/>
    <w:rsid w:val="007B5D6F"/>
    <w:rPr>
      <w:color w:val="0000FF"/>
      <w:u w:val="single"/>
    </w:rPr>
  </w:style>
  <w:style w:type="character" w:customStyle="1" w:styleId="artistlyricstext">
    <w:name w:val="artist_lyrics_text"/>
    <w:basedOn w:val="a1"/>
    <w:rsid w:val="00D4552E"/>
  </w:style>
  <w:style w:type="paragraph" w:customStyle="1" w:styleId="HeadDivreiHesber">
    <w:name w:val="Head DivreiHesber"/>
    <w:basedOn w:val="a"/>
    <w:rsid w:val="005250F5"/>
    <w:pPr>
      <w:widowControl w:val="0"/>
      <w:autoSpaceDE w:val="0"/>
      <w:autoSpaceDN w:val="0"/>
      <w:bidi/>
      <w:adjustRightInd w:val="0"/>
      <w:snapToGrid w:val="0"/>
      <w:spacing w:before="360" w:after="120" w:line="360" w:lineRule="auto"/>
      <w:jc w:val="center"/>
      <w:textAlignment w:val="center"/>
    </w:pPr>
    <w:rPr>
      <w:rFonts w:ascii="Arial" w:eastAsia="Arial Unicode MS" w:hAnsi="Arial" w:cs="David"/>
      <w:b/>
      <w:color w:val="000000"/>
      <w:spacing w:val="40"/>
      <w:sz w:val="20"/>
      <w:szCs w:val="26"/>
      <w:lang w:eastAsia="ja-JP" w:bidi="he-IL"/>
    </w:rPr>
  </w:style>
  <w:style w:type="character" w:customStyle="1" w:styleId="artistlyricstext1">
    <w:name w:val="artist_lyrics_text1"/>
    <w:basedOn w:val="a1"/>
    <w:rsid w:val="00AE7790"/>
    <w:rPr>
      <w:color w:val="000000"/>
      <w:sz w:val="21"/>
      <w:szCs w:val="21"/>
    </w:rPr>
  </w:style>
  <w:style w:type="paragraph" w:styleId="aff8">
    <w:name w:val="footnote text"/>
    <w:basedOn w:val="a"/>
    <w:link w:val="aff9"/>
    <w:uiPriority w:val="99"/>
    <w:semiHidden/>
    <w:unhideWhenUsed/>
    <w:rsid w:val="00AC4B3B"/>
    <w:pPr>
      <w:spacing w:after="0" w:line="240" w:lineRule="auto"/>
    </w:pPr>
    <w:rPr>
      <w:sz w:val="20"/>
      <w:szCs w:val="20"/>
    </w:rPr>
  </w:style>
  <w:style w:type="character" w:customStyle="1" w:styleId="aff9">
    <w:name w:val="טקסט הערת שוליים תו"/>
    <w:basedOn w:val="a1"/>
    <w:link w:val="aff8"/>
    <w:uiPriority w:val="99"/>
    <w:semiHidden/>
    <w:rsid w:val="00AC4B3B"/>
    <w:rPr>
      <w:rFonts w:cs="Tahoma"/>
      <w:sz w:val="20"/>
      <w:szCs w:val="20"/>
    </w:rPr>
  </w:style>
  <w:style w:type="character" w:styleId="affa">
    <w:name w:val="footnote reference"/>
    <w:basedOn w:val="a1"/>
    <w:uiPriority w:val="99"/>
    <w:semiHidden/>
    <w:unhideWhenUsed/>
    <w:rsid w:val="00AC4B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989451">
      <w:bodyDiv w:val="1"/>
      <w:marLeft w:val="0"/>
      <w:marRight w:val="0"/>
      <w:marTop w:val="0"/>
      <w:marBottom w:val="0"/>
      <w:divBdr>
        <w:top w:val="none" w:sz="0" w:space="0" w:color="auto"/>
        <w:left w:val="none" w:sz="0" w:space="0" w:color="auto"/>
        <w:bottom w:val="none" w:sz="0" w:space="0" w:color="auto"/>
        <w:right w:val="none" w:sz="0" w:space="0" w:color="auto"/>
      </w:divBdr>
      <w:divsChild>
        <w:div w:id="1921790413">
          <w:marLeft w:val="0"/>
          <w:marRight w:val="547"/>
          <w:marTop w:val="0"/>
          <w:marBottom w:val="0"/>
          <w:divBdr>
            <w:top w:val="none" w:sz="0" w:space="0" w:color="auto"/>
            <w:left w:val="none" w:sz="0" w:space="0" w:color="auto"/>
            <w:bottom w:val="none" w:sz="0" w:space="0" w:color="auto"/>
            <w:right w:val="none" w:sz="0" w:space="0" w:color="auto"/>
          </w:divBdr>
        </w:div>
      </w:divsChild>
    </w:div>
    <w:div w:id="574822158">
      <w:bodyDiv w:val="1"/>
      <w:marLeft w:val="0"/>
      <w:marRight w:val="0"/>
      <w:marTop w:val="0"/>
      <w:marBottom w:val="0"/>
      <w:divBdr>
        <w:top w:val="none" w:sz="0" w:space="0" w:color="auto"/>
        <w:left w:val="none" w:sz="0" w:space="0" w:color="auto"/>
        <w:bottom w:val="none" w:sz="0" w:space="0" w:color="auto"/>
        <w:right w:val="none" w:sz="0" w:space="0" w:color="auto"/>
      </w:divBdr>
    </w:div>
    <w:div w:id="1476222597">
      <w:bodyDiv w:val="1"/>
      <w:marLeft w:val="0"/>
      <w:marRight w:val="0"/>
      <w:marTop w:val="0"/>
      <w:marBottom w:val="0"/>
      <w:divBdr>
        <w:top w:val="none" w:sz="0" w:space="0" w:color="auto"/>
        <w:left w:val="none" w:sz="0" w:space="0" w:color="auto"/>
        <w:bottom w:val="none" w:sz="0" w:space="0" w:color="auto"/>
        <w:right w:val="none" w:sz="0" w:space="0" w:color="auto"/>
      </w:divBdr>
    </w:div>
    <w:div w:id="1484466041">
      <w:bodyDiv w:val="1"/>
      <w:marLeft w:val="0"/>
      <w:marRight w:val="0"/>
      <w:marTop w:val="0"/>
      <w:marBottom w:val="0"/>
      <w:divBdr>
        <w:top w:val="none" w:sz="0" w:space="0" w:color="auto"/>
        <w:left w:val="none" w:sz="0" w:space="0" w:color="auto"/>
        <w:bottom w:val="none" w:sz="0" w:space="0" w:color="auto"/>
        <w:right w:val="none" w:sz="0" w:space="0" w:color="auto"/>
      </w:divBdr>
    </w:div>
    <w:div w:id="1677226004">
      <w:bodyDiv w:val="1"/>
      <w:marLeft w:val="0"/>
      <w:marRight w:val="0"/>
      <w:marTop w:val="0"/>
      <w:marBottom w:val="0"/>
      <w:divBdr>
        <w:top w:val="none" w:sz="0" w:space="0" w:color="auto"/>
        <w:left w:val="none" w:sz="0" w:space="0" w:color="auto"/>
        <w:bottom w:val="none" w:sz="0" w:space="0" w:color="auto"/>
        <w:right w:val="none" w:sz="0" w:space="0" w:color="auto"/>
      </w:divBdr>
      <w:divsChild>
        <w:div w:id="1871407387">
          <w:marLeft w:val="0"/>
          <w:marRight w:val="0"/>
          <w:marTop w:val="0"/>
          <w:marBottom w:val="0"/>
          <w:divBdr>
            <w:top w:val="none" w:sz="0" w:space="0" w:color="auto"/>
            <w:left w:val="none" w:sz="0" w:space="0" w:color="auto"/>
            <w:bottom w:val="none" w:sz="0" w:space="0" w:color="auto"/>
            <w:right w:val="none" w:sz="0" w:space="0" w:color="auto"/>
          </w:divBdr>
        </w:div>
      </w:divsChild>
    </w:div>
    <w:div w:id="1852451552">
      <w:bodyDiv w:val="1"/>
      <w:marLeft w:val="0"/>
      <w:marRight w:val="0"/>
      <w:marTop w:val="0"/>
      <w:marBottom w:val="0"/>
      <w:divBdr>
        <w:top w:val="none" w:sz="0" w:space="0" w:color="auto"/>
        <w:left w:val="none" w:sz="0" w:space="0" w:color="auto"/>
        <w:bottom w:val="none" w:sz="0" w:space="0" w:color="auto"/>
        <w:right w:val="none" w:sz="0" w:space="0" w:color="auto"/>
      </w:divBdr>
    </w:div>
    <w:div w:id="1954634527">
      <w:bodyDiv w:val="1"/>
      <w:marLeft w:val="0"/>
      <w:marRight w:val="0"/>
      <w:marTop w:val="0"/>
      <w:marBottom w:val="0"/>
      <w:divBdr>
        <w:top w:val="none" w:sz="0" w:space="0" w:color="auto"/>
        <w:left w:val="none" w:sz="0" w:space="0" w:color="auto"/>
        <w:bottom w:val="none" w:sz="0" w:space="0" w:color="auto"/>
        <w:right w:val="none" w:sz="0" w:space="0" w:color="auto"/>
      </w:divBdr>
      <w:divsChild>
        <w:div w:id="1774397476">
          <w:marLeft w:val="0"/>
          <w:marRight w:val="0"/>
          <w:marTop w:val="0"/>
          <w:marBottom w:val="0"/>
          <w:divBdr>
            <w:top w:val="none" w:sz="0" w:space="0" w:color="auto"/>
            <w:left w:val="none" w:sz="0" w:space="0" w:color="auto"/>
            <w:bottom w:val="none" w:sz="0" w:space="0" w:color="auto"/>
            <w:right w:val="none" w:sz="0" w:space="0" w:color="auto"/>
          </w:divBdr>
          <w:divsChild>
            <w:div w:id="445539528">
              <w:marLeft w:val="0"/>
              <w:marRight w:val="0"/>
              <w:marTop w:val="0"/>
              <w:marBottom w:val="0"/>
              <w:divBdr>
                <w:top w:val="none" w:sz="0" w:space="0" w:color="auto"/>
                <w:left w:val="none" w:sz="0" w:space="0" w:color="auto"/>
                <w:bottom w:val="none" w:sz="0" w:space="0" w:color="auto"/>
                <w:right w:val="none" w:sz="0" w:space="0" w:color="auto"/>
              </w:divBdr>
              <w:divsChild>
                <w:div w:id="1655719648">
                  <w:marLeft w:val="0"/>
                  <w:marRight w:val="0"/>
                  <w:marTop w:val="0"/>
                  <w:marBottom w:val="0"/>
                  <w:divBdr>
                    <w:top w:val="none" w:sz="0" w:space="0" w:color="auto"/>
                    <w:left w:val="none" w:sz="0" w:space="0" w:color="auto"/>
                    <w:bottom w:val="none" w:sz="0" w:space="0" w:color="auto"/>
                    <w:right w:val="none" w:sz="0" w:space="0" w:color="auto"/>
                  </w:divBdr>
                  <w:divsChild>
                    <w:div w:id="1230648409">
                      <w:marLeft w:val="0"/>
                      <w:marRight w:val="0"/>
                      <w:marTop w:val="0"/>
                      <w:marBottom w:val="0"/>
                      <w:divBdr>
                        <w:top w:val="none" w:sz="0" w:space="0" w:color="auto"/>
                        <w:left w:val="none" w:sz="0" w:space="0" w:color="auto"/>
                        <w:bottom w:val="none" w:sz="0" w:space="0" w:color="auto"/>
                        <w:right w:val="none" w:sz="0" w:space="0" w:color="auto"/>
                      </w:divBdr>
                      <w:divsChild>
                        <w:div w:id="1038628870">
                          <w:marLeft w:val="0"/>
                          <w:marRight w:val="0"/>
                          <w:marTop w:val="0"/>
                          <w:marBottom w:val="0"/>
                          <w:divBdr>
                            <w:top w:val="none" w:sz="0" w:space="0" w:color="auto"/>
                            <w:left w:val="none" w:sz="0" w:space="0" w:color="auto"/>
                            <w:bottom w:val="none" w:sz="0" w:space="0" w:color="auto"/>
                            <w:right w:val="none" w:sz="0" w:space="0" w:color="auto"/>
                          </w:divBdr>
                          <w:divsChild>
                            <w:div w:id="57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chart" Target="charts/chart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hironet.mako.co.il/artist?prfid=44&amp;lang=1" TargetMode="External"/><Relationship Id="rId20" Type="http://schemas.openxmlformats.org/officeDocument/2006/relationships/chart" Target="charts/chart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chart" Target="charts/chart6.xm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hironet.mako.co.il/artist?prfid=454&amp;lang=1" TargetMode="External"/><Relationship Id="rId23" Type="http://schemas.openxmlformats.org/officeDocument/2006/relationships/chart" Target="charts/chart5.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lBen\Downloads\TF16412189.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___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__________Microsoft_Excel1.xlsx"/></Relationships>
</file>

<file path=word/charts/_rels/chart3.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_____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_____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__________Microsoft_Excel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_____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__________Microsoft_Excel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_________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גיליון1!$B$1</c:f>
              <c:strCache>
                <c:ptCount val="1"/>
                <c:pt idx="0">
                  <c:v>כמות פניות</c:v>
                </c:pt>
              </c:strCache>
            </c:strRef>
          </c:tx>
          <c:spPr>
            <a:solidFill>
              <a:srgbClr val="00B050"/>
            </a:solidFill>
            <a:ln>
              <a:noFill/>
            </a:ln>
            <a:effectLst/>
          </c:spPr>
          <c:invertIfNegative val="0"/>
          <c:cat>
            <c:strRef>
              <c:f>גיליון1!$A$2:$A$14</c:f>
              <c:strCache>
                <c:ptCount val="13"/>
                <c:pt idx="0">
                  <c:v>סיור ייזום של הנציבות במסגרות </c:v>
                </c:pt>
                <c:pt idx="1">
                  <c:v>היכרות קודמת </c:v>
                </c:pt>
                <c:pt idx="2">
                  <c:v>לא ידוע </c:v>
                </c:pt>
                <c:pt idx="3">
                  <c:v>רשתות חברתיות </c:v>
                </c:pt>
                <c:pt idx="4">
                  <c:v>כרטיס נציבות </c:v>
                </c:pt>
                <c:pt idx="5">
                  <c:v>פוסטר של הנציבות בפנימייה </c:v>
                </c:pt>
                <c:pt idx="6">
                  <c:v>ידיד של הקטין </c:v>
                </c:pt>
                <c:pt idx="7">
                  <c:v>המועצה לשלום הילד </c:v>
                </c:pt>
                <c:pt idx="8">
                  <c:v>מנחת אומנה </c:v>
                </c:pt>
                <c:pt idx="9">
                  <c:v>עו"ס מטעם שירותי הרווחה </c:v>
                </c:pt>
                <c:pt idx="10">
                  <c:v>בני משפחה </c:v>
                </c:pt>
                <c:pt idx="11">
                  <c:v>אינטרנט </c:v>
                </c:pt>
                <c:pt idx="12">
                  <c:v>צוות הפנימייה </c:v>
                </c:pt>
              </c:strCache>
            </c:strRef>
          </c:cat>
          <c:val>
            <c:numRef>
              <c:f>גיליון1!$B$2:$B$14</c:f>
              <c:numCache>
                <c:formatCode>General</c:formatCode>
                <c:ptCount val="13"/>
                <c:pt idx="0">
                  <c:v>68</c:v>
                </c:pt>
                <c:pt idx="1">
                  <c:v>44</c:v>
                </c:pt>
                <c:pt idx="2">
                  <c:v>33</c:v>
                </c:pt>
                <c:pt idx="3">
                  <c:v>15</c:v>
                </c:pt>
                <c:pt idx="4">
                  <c:v>14</c:v>
                </c:pt>
                <c:pt idx="5">
                  <c:v>5</c:v>
                </c:pt>
                <c:pt idx="6">
                  <c:v>4</c:v>
                </c:pt>
                <c:pt idx="7">
                  <c:v>3</c:v>
                </c:pt>
                <c:pt idx="8">
                  <c:v>2</c:v>
                </c:pt>
                <c:pt idx="9">
                  <c:v>1</c:v>
                </c:pt>
                <c:pt idx="10">
                  <c:v>1</c:v>
                </c:pt>
                <c:pt idx="11">
                  <c:v>1</c:v>
                </c:pt>
                <c:pt idx="12">
                  <c:v>1</c:v>
                </c:pt>
              </c:numCache>
            </c:numRef>
          </c:val>
          <c:extLst>
            <c:ext xmlns:c16="http://schemas.microsoft.com/office/drawing/2014/chart" uri="{C3380CC4-5D6E-409C-BE32-E72D297353CC}">
              <c16:uniqueId val="{00000000-2E81-4A2D-AF34-DA33718DB9E6}"/>
            </c:ext>
          </c:extLst>
        </c:ser>
        <c:dLbls>
          <c:showLegendKey val="0"/>
          <c:showVal val="0"/>
          <c:showCatName val="0"/>
          <c:showSerName val="0"/>
          <c:showPercent val="0"/>
          <c:showBubbleSize val="0"/>
        </c:dLbls>
        <c:gapWidth val="150"/>
        <c:axId val="268237792"/>
        <c:axId val="268238968"/>
      </c:barChart>
      <c:catAx>
        <c:axId val="268237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crossAx val="268238968"/>
        <c:crosses val="autoZero"/>
        <c:auto val="1"/>
        <c:lblAlgn val="ctr"/>
        <c:lblOffset val="100"/>
        <c:noMultiLvlLbl val="0"/>
      </c:catAx>
      <c:valAx>
        <c:axId val="268238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6823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107080520407583E-2"/>
          <c:y val="3.6608839432750846E-2"/>
          <c:w val="0.87843581741337062"/>
          <c:h val="0.89459553161273975"/>
        </c:manualLayout>
      </c:layout>
      <c:pie3DChart>
        <c:varyColors val="1"/>
        <c:ser>
          <c:idx val="0"/>
          <c:order val="0"/>
          <c:tx>
            <c:strRef>
              <c:f>גיליון1!$B$1</c:f>
              <c:strCache>
                <c:ptCount val="1"/>
                <c:pt idx="0">
                  <c:v>שנת 2020</c:v>
                </c:pt>
              </c:strCache>
            </c:strRef>
          </c:tx>
          <c:dPt>
            <c:idx val="0"/>
            <c:bubble3D val="0"/>
            <c:spPr>
              <a:blipFill>
                <a:blip xmlns:r="http://schemas.openxmlformats.org/officeDocument/2006/relationships" r:embed="rId3">
                  <a:duotone>
                    <a:schemeClr val="accent1">
                      <a:shade val="74000"/>
                      <a:satMod val="130000"/>
                      <a:lumMod val="90000"/>
                    </a:schemeClr>
                    <a:schemeClr val="accent1">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1-DBCD-4EDB-87D3-11982F0EF216}"/>
              </c:ext>
            </c:extLst>
          </c:dPt>
          <c:dPt>
            <c:idx val="1"/>
            <c:bubble3D val="0"/>
            <c:spPr>
              <a:blipFill>
                <a:blip xmlns:r="http://schemas.openxmlformats.org/officeDocument/2006/relationships" r:embed="rId3">
                  <a:duotone>
                    <a:schemeClr val="accent2">
                      <a:shade val="74000"/>
                      <a:satMod val="130000"/>
                      <a:lumMod val="90000"/>
                    </a:schemeClr>
                    <a:schemeClr val="accent2">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3-DBCD-4EDB-87D3-11982F0EF216}"/>
              </c:ext>
            </c:extLst>
          </c:dPt>
          <c:dPt>
            <c:idx val="2"/>
            <c:bubble3D val="0"/>
            <c:spPr>
              <a:blipFill>
                <a:blip xmlns:r="http://schemas.openxmlformats.org/officeDocument/2006/relationships" r:embed="rId3">
                  <a:duotone>
                    <a:schemeClr val="accent3">
                      <a:shade val="74000"/>
                      <a:satMod val="130000"/>
                      <a:lumMod val="90000"/>
                    </a:schemeClr>
                    <a:schemeClr val="accent3">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5-DBCD-4EDB-87D3-11982F0EF216}"/>
              </c:ext>
            </c:extLst>
          </c:dPt>
          <c:dPt>
            <c:idx val="3"/>
            <c:bubble3D val="0"/>
            <c:spPr>
              <a:blipFill>
                <a:blip xmlns:r="http://schemas.openxmlformats.org/officeDocument/2006/relationships" r:embed="rId3">
                  <a:duotone>
                    <a:schemeClr val="accent4">
                      <a:shade val="74000"/>
                      <a:satMod val="130000"/>
                      <a:lumMod val="90000"/>
                    </a:schemeClr>
                    <a:schemeClr val="accent4">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7-DBCD-4EDB-87D3-11982F0EF216}"/>
              </c:ext>
            </c:extLst>
          </c:dPt>
          <c:dPt>
            <c:idx val="4"/>
            <c:bubble3D val="0"/>
            <c:spPr>
              <a:blipFill>
                <a:blip xmlns:r="http://schemas.openxmlformats.org/officeDocument/2006/relationships" r:embed="rId3">
                  <a:duotone>
                    <a:schemeClr val="accent5">
                      <a:shade val="74000"/>
                      <a:satMod val="130000"/>
                      <a:lumMod val="90000"/>
                    </a:schemeClr>
                    <a:schemeClr val="accent5">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9-DBCD-4EDB-87D3-11982F0EF2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e-IL"/>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גיליון1!$A$2:$A$6</c:f>
              <c:strCache>
                <c:ptCount val="5"/>
                <c:pt idx="0">
                  <c:v>הודעת וואצ אפ</c:v>
                </c:pt>
                <c:pt idx="1">
                  <c:v>ביקור בפנימייה</c:v>
                </c:pt>
                <c:pt idx="2">
                  <c:v>שיחת טלפון</c:v>
                </c:pt>
                <c:pt idx="3">
                  <c:v>אינסטגרם</c:v>
                </c:pt>
                <c:pt idx="4">
                  <c:v>מייל</c:v>
                </c:pt>
              </c:strCache>
            </c:strRef>
          </c:cat>
          <c:val>
            <c:numRef>
              <c:f>גיליון1!$B$2:$B$6</c:f>
              <c:numCache>
                <c:formatCode>General</c:formatCode>
                <c:ptCount val="5"/>
                <c:pt idx="0">
                  <c:v>64</c:v>
                </c:pt>
                <c:pt idx="1">
                  <c:v>56</c:v>
                </c:pt>
                <c:pt idx="2">
                  <c:v>55</c:v>
                </c:pt>
                <c:pt idx="3">
                  <c:v>9</c:v>
                </c:pt>
                <c:pt idx="4">
                  <c:v>8</c:v>
                </c:pt>
              </c:numCache>
            </c:numRef>
          </c:val>
          <c:extLst>
            <c:ext xmlns:c16="http://schemas.microsoft.com/office/drawing/2014/chart" uri="{C3380CC4-5D6E-409C-BE32-E72D297353CC}">
              <c16:uniqueId val="{0000000A-DBCD-4EDB-87D3-11982F0EF216}"/>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he-I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972283378816681E-2"/>
          <c:y val="8.9774162845028982E-2"/>
          <c:w val="0.78469542869641296"/>
          <c:h val="0.79484126984126979"/>
        </c:manualLayout>
      </c:layout>
      <c:pie3DChart>
        <c:varyColors val="1"/>
        <c:ser>
          <c:idx val="0"/>
          <c:order val="0"/>
          <c:tx>
            <c:strRef>
              <c:f>גיליון1!$B$1</c:f>
              <c:strCache>
                <c:ptCount val="1"/>
                <c:pt idx="0">
                  <c:v>שנת 2020</c:v>
                </c:pt>
              </c:strCache>
            </c:strRef>
          </c:tx>
          <c:dPt>
            <c:idx val="0"/>
            <c:bubble3D val="0"/>
            <c:spPr>
              <a:blipFill>
                <a:blip xmlns:r="http://schemas.openxmlformats.org/officeDocument/2006/relationships" r:embed="rId3">
                  <a:duotone>
                    <a:schemeClr val="accent2">
                      <a:shade val="74000"/>
                      <a:satMod val="130000"/>
                      <a:lumMod val="90000"/>
                    </a:schemeClr>
                    <a:schemeClr val="accent2">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1-9FA6-4406-920B-39025C0789AA}"/>
              </c:ext>
            </c:extLst>
          </c:dPt>
          <c:dPt>
            <c:idx val="1"/>
            <c:bubble3D val="0"/>
            <c:spPr>
              <a:blipFill>
                <a:blip xmlns:r="http://schemas.openxmlformats.org/officeDocument/2006/relationships" r:embed="rId3">
                  <a:duotone>
                    <a:schemeClr val="accent4">
                      <a:shade val="74000"/>
                      <a:satMod val="130000"/>
                      <a:lumMod val="90000"/>
                    </a:schemeClr>
                    <a:schemeClr val="accent4">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3-9FA6-4406-920B-39025C0789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e-IL"/>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גיליון1!$A$2:$A$3</c:f>
              <c:strCache>
                <c:ptCount val="2"/>
                <c:pt idx="0">
                  <c:v>הקטין</c:v>
                </c:pt>
                <c:pt idx="1">
                  <c:v>ידיד של הקטין</c:v>
                </c:pt>
              </c:strCache>
            </c:strRef>
          </c:cat>
          <c:val>
            <c:numRef>
              <c:f>גיליון1!$B$2:$B$3</c:f>
              <c:numCache>
                <c:formatCode>General</c:formatCode>
                <c:ptCount val="2"/>
                <c:pt idx="0">
                  <c:v>179</c:v>
                </c:pt>
                <c:pt idx="1">
                  <c:v>13</c:v>
                </c:pt>
              </c:numCache>
            </c:numRef>
          </c:val>
          <c:extLst>
            <c:ext xmlns:c16="http://schemas.microsoft.com/office/drawing/2014/chart" uri="{C3380CC4-5D6E-409C-BE32-E72D297353CC}">
              <c16:uniqueId val="{00000004-9FA6-4406-920B-39025C0789AA}"/>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he-I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גיליון1!$B$1</c:f>
              <c:strCache>
                <c:ptCount val="1"/>
                <c:pt idx="0">
                  <c:v>גיל הילדים</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F953-4DE3-AA17-6FD9AFAF557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F953-4DE3-AA17-6FD9AFAF557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F953-4DE3-AA17-6FD9AFAF557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F953-4DE3-AA17-6FD9AFAF55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e-IL"/>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גיליון1!$A$2:$A$5</c:f>
              <c:strCache>
                <c:ptCount val="4"/>
                <c:pt idx="0">
                  <c:v>עד גיל 6</c:v>
                </c:pt>
                <c:pt idx="1">
                  <c:v>גיל 7-13</c:v>
                </c:pt>
                <c:pt idx="2">
                  <c:v>גיל14-18</c:v>
                </c:pt>
                <c:pt idx="3">
                  <c:v>גיל18-21</c:v>
                </c:pt>
              </c:strCache>
            </c:strRef>
          </c:cat>
          <c:val>
            <c:numRef>
              <c:f>גיליון1!$B$2:$B$5</c:f>
              <c:numCache>
                <c:formatCode>General</c:formatCode>
                <c:ptCount val="4"/>
                <c:pt idx="0">
                  <c:v>0</c:v>
                </c:pt>
                <c:pt idx="1">
                  <c:v>33</c:v>
                </c:pt>
                <c:pt idx="2">
                  <c:v>154</c:v>
                </c:pt>
                <c:pt idx="3">
                  <c:v>5</c:v>
                </c:pt>
              </c:numCache>
            </c:numRef>
          </c:val>
          <c:extLst>
            <c:ext xmlns:c16="http://schemas.microsoft.com/office/drawing/2014/chart" uri="{C3380CC4-5D6E-409C-BE32-E72D297353CC}">
              <c16:uniqueId val="{00000008-F953-4DE3-AA17-6FD9AFAF5575}"/>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3138833810801438"/>
          <c:y val="0.34304998818370797"/>
          <c:w val="0.15578566787744949"/>
          <c:h val="0.338369231278703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גיליון1!$B$1</c:f>
              <c:strCache>
                <c:ptCount val="1"/>
                <c:pt idx="0">
                  <c:v>מקום שהות הקטין</c:v>
                </c:pt>
              </c:strCache>
            </c:strRef>
          </c:tx>
          <c:dPt>
            <c:idx val="0"/>
            <c:bubble3D val="0"/>
            <c:spPr>
              <a:blipFill>
                <a:blip xmlns:r="http://schemas.openxmlformats.org/officeDocument/2006/relationships" r:embed="rId3">
                  <a:duotone>
                    <a:schemeClr val="accent2">
                      <a:shade val="74000"/>
                      <a:satMod val="130000"/>
                      <a:lumMod val="90000"/>
                    </a:schemeClr>
                    <a:schemeClr val="accent2">
                      <a:tint val="94000"/>
                      <a:satMod val="120000"/>
                      <a:lumMod val="104000"/>
                    </a:schemeClr>
                  </a:duotone>
                </a:blip>
                <a:tile tx="0" ty="0" sx="100000" sy="100000" flip="none" algn="tl"/>
              </a:blip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FF98-4784-87EF-389661BA8307}"/>
              </c:ext>
            </c:extLst>
          </c:dPt>
          <c:dPt>
            <c:idx val="1"/>
            <c:bubble3D val="0"/>
            <c:spPr>
              <a:blipFill>
                <a:blip xmlns:r="http://schemas.openxmlformats.org/officeDocument/2006/relationships" r:embed="rId3">
                  <a:duotone>
                    <a:schemeClr val="accent4">
                      <a:shade val="74000"/>
                      <a:satMod val="130000"/>
                      <a:lumMod val="90000"/>
                    </a:schemeClr>
                    <a:schemeClr val="accent4">
                      <a:tint val="94000"/>
                      <a:satMod val="120000"/>
                      <a:lumMod val="104000"/>
                    </a:schemeClr>
                  </a:duotone>
                </a:blip>
                <a:tile tx="0" ty="0" sx="100000" sy="100000" flip="none" algn="tl"/>
              </a:blip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FF98-4784-87EF-389661BA8307}"/>
              </c:ext>
            </c:extLst>
          </c:dPt>
          <c:dPt>
            <c:idx val="2"/>
            <c:bubble3D val="0"/>
            <c:spPr>
              <a:blipFill>
                <a:blip xmlns:r="http://schemas.openxmlformats.org/officeDocument/2006/relationships" r:embed="rId3">
                  <a:duotone>
                    <a:schemeClr val="accent6">
                      <a:shade val="74000"/>
                      <a:satMod val="130000"/>
                      <a:lumMod val="90000"/>
                    </a:schemeClr>
                    <a:schemeClr val="accent6">
                      <a:tint val="94000"/>
                      <a:satMod val="120000"/>
                      <a:lumMod val="104000"/>
                    </a:schemeClr>
                  </a:duotone>
                </a:blip>
                <a:tile tx="0" ty="0" sx="100000" sy="100000" flip="none" algn="tl"/>
              </a:blip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FF98-4784-87EF-389661BA83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e-IL"/>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גיליון1!$A$2:$A$4</c:f>
              <c:strCache>
                <c:ptCount val="3"/>
                <c:pt idx="0">
                  <c:v>פנימיות משרד הרווחה</c:v>
                </c:pt>
                <c:pt idx="1">
                  <c:v>פנימיות משרד החינוך</c:v>
                </c:pt>
                <c:pt idx="2">
                  <c:v>אומנה</c:v>
                </c:pt>
              </c:strCache>
            </c:strRef>
          </c:cat>
          <c:val>
            <c:numRef>
              <c:f>גיליון1!$B$2:$B$4</c:f>
              <c:numCache>
                <c:formatCode>General</c:formatCode>
                <c:ptCount val="3"/>
                <c:pt idx="0">
                  <c:v>171</c:v>
                </c:pt>
                <c:pt idx="1">
                  <c:v>10</c:v>
                </c:pt>
                <c:pt idx="2">
                  <c:v>11</c:v>
                </c:pt>
              </c:numCache>
            </c:numRef>
          </c:val>
          <c:extLst>
            <c:ext xmlns:c16="http://schemas.microsoft.com/office/drawing/2014/chart" uri="{C3380CC4-5D6E-409C-BE32-E72D297353CC}">
              <c16:uniqueId val="{00000006-FF98-4784-87EF-389661BA8307}"/>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he-I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גיליון1!$B$1</c:f>
              <c:strCache>
                <c:ptCount val="1"/>
                <c:pt idx="0">
                  <c:v>נושא פנייה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8E0-4C77-9F4B-220A4B6F98A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8E0-4C77-9F4B-220A4B6F98A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8E0-4C77-9F4B-220A4B6F98A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8E0-4C77-9F4B-220A4B6F98A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8E0-4C77-9F4B-220A4B6F98A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8E0-4C77-9F4B-220A4B6F98A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8E0-4C77-9F4B-220A4B6F98A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8E0-4C77-9F4B-220A4B6F98A0}"/>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E8E0-4C77-9F4B-220A4B6F98A0}"/>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E8E0-4C77-9F4B-220A4B6F98A0}"/>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E8E0-4C77-9F4B-220A4B6F98A0}"/>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E8E0-4C77-9F4B-220A4B6F98A0}"/>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E8E0-4C77-9F4B-220A4B6F98A0}"/>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E8E0-4C77-9F4B-220A4B6F98A0}"/>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E8E0-4C77-9F4B-220A4B6F98A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1-E8E0-4C77-9F4B-220A4B6F98A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3-E8E0-4C77-9F4B-220A4B6F98A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5-E8E0-4C77-9F4B-220A4B6F98A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7-E8E0-4C77-9F4B-220A4B6F98A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9-E8E0-4C77-9F4B-220A4B6F98A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B-E8E0-4C77-9F4B-220A4B6F98A0}"/>
                </c:ext>
              </c:extLst>
            </c:dLbl>
            <c:dLbl>
              <c:idx val="6"/>
              <c:layout>
                <c:manualLayout>
                  <c:x val="-6.0975609756099055E-3"/>
                  <c:y val="1.520681265206812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E8E0-4C77-9F4B-220A4B6F98A0}"/>
                </c:ext>
              </c:extLst>
            </c:dLbl>
            <c:dLbl>
              <c:idx val="7"/>
              <c:layout>
                <c:manualLayout>
                  <c:x val="1.1178941809103131E-2"/>
                  <c:y val="3.824788780964434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60000"/>
                        </a:schemeClr>
                      </a:solidFill>
                      <a:latin typeface="+mn-lt"/>
                      <a:ea typeface="+mn-ea"/>
                      <a:cs typeface="+mn-cs"/>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9.4014147621791166E-2"/>
                      <c:h val="0.15033454987834549"/>
                    </c:manualLayout>
                  </c15:layout>
                </c:ext>
                <c:ext xmlns:c16="http://schemas.microsoft.com/office/drawing/2014/chart" uri="{C3380CC4-5D6E-409C-BE32-E72D297353CC}">
                  <c16:uniqueId val="{0000000F-E8E0-4C77-9F4B-220A4B6F98A0}"/>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11-E8E0-4C77-9F4B-220A4B6F98A0}"/>
                </c:ext>
              </c:extLst>
            </c:dLbl>
            <c:dLbl>
              <c:idx val="9"/>
              <c:layout>
                <c:manualLayout>
                  <c:x val="0.16666666666666666"/>
                  <c:y val="5.7785888077858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3-E8E0-4C77-9F4B-220A4B6F98A0}"/>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15-E8E0-4C77-9F4B-220A4B6F98A0}"/>
                </c:ext>
              </c:extLst>
            </c:dLbl>
            <c:dLbl>
              <c:idx val="11"/>
              <c:layout>
                <c:manualLayout>
                  <c:x val="4.6578052712268265E-18"/>
                  <c:y val="-9.124087591240875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7-E8E0-4C77-9F4B-220A4B6F98A0}"/>
                </c:ext>
              </c:extLst>
            </c:dLbl>
            <c:dLbl>
              <c:idx val="12"/>
              <c:layout>
                <c:manualLayout>
                  <c:x val="-5.08130081300813E-2"/>
                  <c:y val="-5.17031630170316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9-E8E0-4C77-9F4B-220A4B6F98A0}"/>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1B-E8E0-4C77-9F4B-220A4B6F98A0}"/>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1D-E8E0-4C77-9F4B-220A4B6F98A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גיליון1!$A$2:$A$16</c:f>
              <c:strCache>
                <c:ptCount val="15"/>
                <c:pt idx="0">
                  <c:v>בעיה עם מדריכים </c:v>
                </c:pt>
                <c:pt idx="1">
                  <c:v>דמי כיס</c:v>
                </c:pt>
                <c:pt idx="2">
                  <c:v>בירור זכויות</c:v>
                </c:pt>
                <c:pt idx="3">
                  <c:v>חוגים ושעות פנאי</c:v>
                </c:pt>
                <c:pt idx="4">
                  <c:v>יחס פוגעני </c:v>
                </c:pt>
                <c:pt idx="5">
                  <c:v>אלימות פיזית בין חניכים</c:v>
                </c:pt>
                <c:pt idx="6">
                  <c:v>ביגוד</c:v>
                </c:pt>
                <c:pt idx="7">
                  <c:v>איסור החזקת ניידים</c:v>
                </c:pt>
                <c:pt idx="8">
                  <c:v>טיפול רפואי</c:v>
                </c:pt>
                <c:pt idx="9">
                  <c:v>מפגש עם ההורים </c:v>
                </c:pt>
                <c:pt idx="10">
                  <c:v>בקשה לעבור מסגרת</c:v>
                </c:pt>
                <c:pt idx="11">
                  <c:v>אי יידוע על הנציבות</c:v>
                </c:pt>
                <c:pt idx="12">
                  <c:v>השעייה</c:v>
                </c:pt>
                <c:pt idx="13">
                  <c:v>נושא אישי</c:v>
                </c:pt>
                <c:pt idx="14">
                  <c:v>מזון</c:v>
                </c:pt>
              </c:strCache>
            </c:strRef>
          </c:cat>
          <c:val>
            <c:numRef>
              <c:f>גיליון1!$B$2:$B$16</c:f>
              <c:numCache>
                <c:formatCode>General</c:formatCode>
                <c:ptCount val="15"/>
                <c:pt idx="0">
                  <c:v>36</c:v>
                </c:pt>
                <c:pt idx="1">
                  <c:v>18</c:v>
                </c:pt>
                <c:pt idx="2">
                  <c:v>17</c:v>
                </c:pt>
                <c:pt idx="3">
                  <c:v>5</c:v>
                </c:pt>
                <c:pt idx="4">
                  <c:v>15</c:v>
                </c:pt>
                <c:pt idx="5">
                  <c:v>3</c:v>
                </c:pt>
                <c:pt idx="6">
                  <c:v>7</c:v>
                </c:pt>
                <c:pt idx="7">
                  <c:v>5</c:v>
                </c:pt>
                <c:pt idx="8">
                  <c:v>14</c:v>
                </c:pt>
                <c:pt idx="9">
                  <c:v>15</c:v>
                </c:pt>
                <c:pt idx="10">
                  <c:v>5</c:v>
                </c:pt>
                <c:pt idx="11">
                  <c:v>12</c:v>
                </c:pt>
                <c:pt idx="12">
                  <c:v>1</c:v>
                </c:pt>
                <c:pt idx="13">
                  <c:v>74</c:v>
                </c:pt>
                <c:pt idx="14">
                  <c:v>15</c:v>
                </c:pt>
              </c:numCache>
            </c:numRef>
          </c:val>
          <c:extLst>
            <c:ext xmlns:c16="http://schemas.microsoft.com/office/drawing/2014/chart" uri="{C3380CC4-5D6E-409C-BE32-E72D297353CC}">
              <c16:uniqueId val="{0000001E-E8E0-4C77-9F4B-220A4B6F98A0}"/>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גיליון1!$B$1</c:f>
              <c:strCache>
                <c:ptCount val="1"/>
                <c:pt idx="0">
                  <c:v>זמן בירור תלונה</c:v>
                </c:pt>
              </c:strCache>
            </c:strRef>
          </c:tx>
          <c:dPt>
            <c:idx val="0"/>
            <c:bubble3D val="0"/>
            <c:spPr>
              <a:blipFill>
                <a:blip xmlns:r="http://schemas.openxmlformats.org/officeDocument/2006/relationships" r:embed="rId3">
                  <a:duotone>
                    <a:schemeClr val="accent1">
                      <a:shade val="74000"/>
                      <a:satMod val="130000"/>
                      <a:lumMod val="90000"/>
                    </a:schemeClr>
                    <a:schemeClr val="accent1">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1-AD29-4A8F-ABC8-524185E7212F}"/>
              </c:ext>
            </c:extLst>
          </c:dPt>
          <c:dPt>
            <c:idx val="1"/>
            <c:bubble3D val="0"/>
            <c:spPr>
              <a:blipFill>
                <a:blip xmlns:r="http://schemas.openxmlformats.org/officeDocument/2006/relationships" r:embed="rId3">
                  <a:duotone>
                    <a:schemeClr val="accent2">
                      <a:shade val="74000"/>
                      <a:satMod val="130000"/>
                      <a:lumMod val="90000"/>
                    </a:schemeClr>
                    <a:schemeClr val="accent2">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3-AD29-4A8F-ABC8-524185E7212F}"/>
              </c:ext>
            </c:extLst>
          </c:dPt>
          <c:dPt>
            <c:idx val="2"/>
            <c:bubble3D val="0"/>
            <c:spPr>
              <a:blipFill>
                <a:blip xmlns:r="http://schemas.openxmlformats.org/officeDocument/2006/relationships" r:embed="rId3">
                  <a:duotone>
                    <a:schemeClr val="accent3">
                      <a:shade val="74000"/>
                      <a:satMod val="130000"/>
                      <a:lumMod val="90000"/>
                    </a:schemeClr>
                    <a:schemeClr val="accent3">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5-AD29-4A8F-ABC8-524185E7212F}"/>
              </c:ext>
            </c:extLst>
          </c:dPt>
          <c:dPt>
            <c:idx val="3"/>
            <c:bubble3D val="0"/>
            <c:spPr>
              <a:blipFill>
                <a:blip xmlns:r="http://schemas.openxmlformats.org/officeDocument/2006/relationships" r:embed="rId3">
                  <a:duotone>
                    <a:schemeClr val="accent4">
                      <a:shade val="74000"/>
                      <a:satMod val="130000"/>
                      <a:lumMod val="90000"/>
                    </a:schemeClr>
                    <a:schemeClr val="accent4">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7-AD29-4A8F-ABC8-524185E7212F}"/>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2"/>
                    </a:solidFill>
                    <a:latin typeface="+mn-lt"/>
                    <a:ea typeface="+mn-ea"/>
                    <a:cs typeface="+mn-cs"/>
                  </a:defRPr>
                </a:pPr>
                <a:endParaRPr lang="he-IL"/>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גיליון1!$A$2:$A$5</c:f>
              <c:strCache>
                <c:ptCount val="4"/>
                <c:pt idx="0">
                  <c:v>עד שבועיים</c:v>
                </c:pt>
                <c:pt idx="1">
                  <c:v>עד 30 יום</c:v>
                </c:pt>
                <c:pt idx="2">
                  <c:v>עד 60 יום</c:v>
                </c:pt>
                <c:pt idx="3">
                  <c:v>עד 90 יום</c:v>
                </c:pt>
              </c:strCache>
            </c:strRef>
          </c:cat>
          <c:val>
            <c:numRef>
              <c:f>גיליון1!$B$2:$B$5</c:f>
              <c:numCache>
                <c:formatCode>General</c:formatCode>
                <c:ptCount val="4"/>
                <c:pt idx="0">
                  <c:v>53</c:v>
                </c:pt>
                <c:pt idx="1">
                  <c:v>63</c:v>
                </c:pt>
                <c:pt idx="2">
                  <c:v>25</c:v>
                </c:pt>
                <c:pt idx="3">
                  <c:v>1</c:v>
                </c:pt>
              </c:numCache>
            </c:numRef>
          </c:val>
          <c:extLst>
            <c:ext xmlns:c16="http://schemas.microsoft.com/office/drawing/2014/chart" uri="{C3380CC4-5D6E-409C-BE32-E72D297353CC}">
              <c16:uniqueId val="{00000008-AD29-4A8F-ABC8-524185E7212F}"/>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he-I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גיליון1!$B$1</c:f>
              <c:strCache>
                <c:ptCount val="1"/>
                <c:pt idx="0">
                  <c:v>ממצאי הבירור</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0F6-4189-A78F-C25D62744C5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0F6-4189-A78F-C25D62744C5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0F6-4189-A78F-C25D62744C5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1-10F6-4189-A78F-C25D62744C5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3-10F6-4189-A78F-C25D62744C5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5-10F6-4189-A78F-C25D62744C5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גיליון1!$A$2:$A$4</c:f>
              <c:strCache>
                <c:ptCount val="3"/>
                <c:pt idx="0">
                  <c:v>מוצדק</c:v>
                </c:pt>
                <c:pt idx="1">
                  <c:v>לא מצודק</c:v>
                </c:pt>
                <c:pt idx="2">
                  <c:v>סובייקטיבי</c:v>
                </c:pt>
              </c:strCache>
            </c:strRef>
          </c:cat>
          <c:val>
            <c:numRef>
              <c:f>גיליון1!$B$2:$B$4</c:f>
              <c:numCache>
                <c:formatCode>General</c:formatCode>
                <c:ptCount val="3"/>
                <c:pt idx="0">
                  <c:v>81</c:v>
                </c:pt>
                <c:pt idx="1">
                  <c:v>25</c:v>
                </c:pt>
                <c:pt idx="2">
                  <c:v>36</c:v>
                </c:pt>
              </c:numCache>
            </c:numRef>
          </c:val>
          <c:extLst>
            <c:ext xmlns:c16="http://schemas.microsoft.com/office/drawing/2014/chart" uri="{C3380CC4-5D6E-409C-BE32-E72D297353CC}">
              <c16:uniqueId val="{00000006-10F6-4189-A78F-C25D62744C5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rtl="1">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אורגני">
  <a:themeElements>
    <a:clrScheme name="אורגני">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התאמה אישית 1">
      <a:majorFont>
        <a:latin typeface="Tw Cen MT"/>
        <a:ea typeface=""/>
        <a:cs typeface="Gisha"/>
      </a:majorFont>
      <a:minorFont>
        <a:latin typeface="Tw Cen MT"/>
        <a:ea typeface=""/>
        <a:cs typeface="Gisha"/>
      </a:minorFont>
    </a:fontScheme>
    <a:fmtScheme name="אורגני">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3.xml><?xml version="1.0" encoding="utf-8"?>
<ds:datastoreItem xmlns:ds="http://schemas.openxmlformats.org/officeDocument/2006/customXml" ds:itemID="{3A204A82-C86B-47D8-8590-41DDD659C236}">
  <ds:schemaRefs>
    <ds:schemaRef ds:uri="http://purl.org/dc/terms/"/>
    <ds:schemaRef ds:uri="71af3243-3dd4-4a8d-8c0d-dd76da1f02a5"/>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16c05727-aa75-4e4a-9b5f-8a80a1165891"/>
    <ds:schemaRef ds:uri="http://www.w3.org/XML/1998/namespace"/>
    <ds:schemaRef ds:uri="http://purl.org/dc/dcmitype/"/>
  </ds:schemaRefs>
</ds:datastoreItem>
</file>

<file path=customXml/itemProps4.xml><?xml version="1.0" encoding="utf-8"?>
<ds:datastoreItem xmlns:ds="http://schemas.openxmlformats.org/officeDocument/2006/customXml" ds:itemID="{51D0EB67-B28E-4B32-AFDB-BF90C1537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TF16412189</Template>
  <TotalTime>0</TotalTime>
  <Pages>24</Pages>
  <Words>6703</Words>
  <Characters>33520</Characters>
  <Application>Microsoft Office Word</Application>
  <DocSecurity>4</DocSecurity>
  <Lines>279</Lines>
  <Paragraphs>80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2020-11-30T08:34:00Z</dcterms:created>
  <dcterms:modified xsi:type="dcterms:W3CDTF">2020-11-30T08:34:00Z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